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INFORME DA PRESIDÊNCIA:</w:t>
      </w:r>
    </w:p>
    <w:p>
      <w:pPr>
        <w:pStyle w:val="Normal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Segoe UI;Helvetica;Arial;sans-serif" w:hAnsi="Segoe UI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4"/>
        </w:rPr>
        <w:t>Realizei encontro com a coordenadoria da diversidade sexual representada pela funcionária Rogéria Fernandes então tratamos de assunto muitos pertinentes em especial voltada a política pública LGBT e ainda tão ausente em nossa cidade embora graças ao conselho tenhamos alguns apontamentos importantes especificamente na área da saúde que tem se avançado como por exemplo a formação que houve na biblioteca municipal mas enfim diretamente tratando do assunto de política pública a coordenadora me apresentou o material da 1ª conferência Municipal de políticas públicas LGBT e a importância de realizarmos a segunda também me informou sobre o tripé da Cidadania ou seja temos Coordenadoria já temos o conselho e falta ele tem um plano Municipal LGBT esse plano poderá ser confeccionado nessa futura conferência que estudaremos a implementação desde que contando com o apoio de vocês também me apresentou o material da política nacional de saúde LGBT e neste material do ano de 2013 e que ainda é oficial como está as competências dos Municípios e poderíamos então quem sabe promover uma reunião na secretaria da saúde para implementar algum desses itens que constam no material</w:t>
        <w:br/>
        <w:t xml:space="preserve">Também foi importante conversar com Rogéria para tratarmos da futura formação Que ocorrerá na Secretaria de Recursos Humanos voltado a todos os funcionários municipais em especial aqueles que estão na linha de frente e que atendem munícipe tais como os auxiliares administrativos recepcionistas e afins também será importante mesmo que breve uma participação de Rogéria na integração dos funcionários novos que são chamados no concurso estou em contato direto com o secretário  sr osmar thibes e com o funcionário Felipe do RH para tratar desse assunto também já conversei com a secretária da saúde da importância de acontecer uma formação voltada aos profissionais em especial de unidades básicas de saúde dentro do plano Municipal de Saúde Onde consta a importante informação para tratar de gênero e sexualidade também obtida devolutiva muito importante e positiva da secretária </w:t>
      </w:r>
      <w:r>
        <w:rPr>
          <w:rFonts w:cs="Arial" w:ascii="Segoe UI;Helvetica;Arial;sans-serif" w:hAnsi="Segoe UI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4"/>
        </w:rPr>
        <w:t>K</w:t>
      </w:r>
      <w:r>
        <w:rPr>
          <w:rFonts w:cs="Arial" w:ascii="Segoe UI;Helvetica;Arial;sans-serif" w:hAnsi="Segoe UI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elly </w:t>
      </w:r>
      <w:r>
        <w:rPr>
          <w:rFonts w:cs="Arial" w:ascii="Segoe UI;Helvetica;Arial;sans-serif" w:hAnsi="Segoe UI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4"/>
        </w:rPr>
        <w:t>S</w:t>
      </w:r>
      <w:r>
        <w:rPr>
          <w:rFonts w:cs="Arial" w:ascii="Segoe UI;Helvetica;Arial;sans-serif" w:hAnsi="Segoe UI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4"/>
        </w:rPr>
        <w:t xml:space="preserve">chettini </w:t>
      </w:r>
    </w:p>
    <w:sectPr>
      <w:headerReference w:type="default" r:id="rId2"/>
      <w:footerReference w:type="default" r:id="rId3"/>
      <w:type w:val="nextPage"/>
      <w:pgSz w:w="11906" w:h="16838"/>
      <w:pgMar w:left="1800" w:right="1166" w:header="709" w:top="1440" w:footer="709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  <w:font w:name="Segoe UI">
    <w:altName w:val="Helvetica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iv803907752msonormal"/>
      <w:spacing w:before="0" w:after="0"/>
      <w:jc w:val="center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3150" cy="6985"/>
              <wp:effectExtent l="0" t="0" r="0" b="0"/>
              <wp:wrapNone/>
              <wp:docPr id="4" name="AutoShape 2"/>
              <a:graphic xmlns:a="http://schemas.openxmlformats.org/drawingml/2006/main">
                <a:graphicData uri="http://schemas.microsoft.com/office/word/2010/wordprocessingShape">
                  <wps:cxnSp>
                    <wps:nvCxnSpPr>
                      <wps:cNvPr id="1" name="Line 1"/>
                      <wps:cNvCxnSpPr/>
                      <wps:nvPr/>
                    </wps:nvCxnSpPr>
                    <wps:spPr>
                      <a:xfrm>
                        <a:off x="0" y="0"/>
                        <a:ext cx="6153120" cy="684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cxnSp>
                </a:graphicData>
              </a:graphic>
            </wp:anchor>
          </w:drawing>
        </mc:Choice>
        <mc:Fallback>
          <w:pict>
            <v:shape id="shape_0" ID="AutoShape 2" stroked="t" style="position:absolute;margin-left:1.2pt;margin-top:7.95pt;width:484.45pt;height:0.5pt" type="shapetype_32">
              <v:stroke color="black" weight="9360" joinstyle="round" endcap="square"/>
              <v:fill o:detectmouseclick="t" on="false"/>
            </v:shape>
          </w:pict>
        </mc:Fallback>
      </mc:AlternateContent>
    </w:r>
  </w:p>
  <w:p>
    <w:pPr>
      <w:pStyle w:val="Yiv803907752msonormal"/>
      <w:spacing w:before="0" w:after="0"/>
      <w:jc w:val="center"/>
      <w:rPr>
        <w:rFonts w:ascii="Calibri" w:hAnsi="Calibri" w:cs="Calibri"/>
        <w:b/>
        <w:b/>
        <w:color w:val="595959"/>
        <w:sz w:val="20"/>
        <w:szCs w:val="20"/>
      </w:rPr>
    </w:pPr>
    <w:r>
      <w:rPr>
        <w:rFonts w:cs="Calibri" w:ascii="Calibri" w:hAnsi="Calibri"/>
        <w:b/>
        <w:color w:val="595959"/>
        <w:sz w:val="20"/>
        <w:szCs w:val="20"/>
      </w:rPr>
      <w:t>PALÁCIO DOS TROPEIROS – Térreo</w:t>
    </w:r>
  </w:p>
  <w:p>
    <w:pPr>
      <w:pStyle w:val="Yiv803907752msonormal"/>
      <w:spacing w:before="0" w:after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cs="Calibri" w:ascii="Calibri" w:hAnsi="Calibri"/>
        <w:color w:val="595959"/>
        <w:sz w:val="20"/>
        <w:szCs w:val="20"/>
      </w:rPr>
      <w:t>Av. Eng. Carlos Reinaldo Mendes 3.041 – Alto da Boa Vista – CEP 18013-280 – Sorocaba – SP</w:t>
    </w:r>
  </w:p>
  <w:p>
    <w:pPr>
      <w:pStyle w:val="Yiv803907752msonormal"/>
      <w:spacing w:before="0" w:after="0"/>
      <w:jc w:val="center"/>
      <w:rPr/>
    </w:pPr>
    <w:r>
      <w:rPr>
        <w:rFonts w:cs="Calibri" w:ascii="Calibri" w:hAnsi="Calibri"/>
        <w:color w:val="595959"/>
        <w:sz w:val="20"/>
        <w:szCs w:val="20"/>
      </w:rPr>
      <w:t xml:space="preserve">Fone: (15) </w:t>
    </w:r>
    <w:r>
      <w:rPr>
        <w:rFonts w:cs="Calibri" w:ascii="Calibri" w:hAnsi="Calibri"/>
        <w:b/>
        <w:color w:val="595959"/>
        <w:sz w:val="20"/>
        <w:szCs w:val="20"/>
      </w:rPr>
      <w:t>3238.2236 / (15) 3238-2494</w:t>
    </w:r>
  </w:p>
  <w:p>
    <w:pPr>
      <w:pStyle w:val="Yiv803907752msonormal"/>
      <w:spacing w:before="0" w:after="0"/>
      <w:jc w:val="center"/>
      <w:rPr>
        <w:color w:val="1C1C1C"/>
      </w:rPr>
    </w:pPr>
    <w:r>
      <w:rPr>
        <w:color w:val="1C1C1C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tLeast" w:line="120"/>
      <w:jc w:val="left"/>
      <w:rPr/>
    </w:pPr>
    <w:r>
      <w:rPr>
        <w:lang w:val="pt-BR" w:eastAsia="pt-BR"/>
      </w:rPr>
      <w:drawing>
        <wp:inline distT="0" distB="0" distL="0" distR="0">
          <wp:extent cx="1416685" cy="49212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3" t="-1152" r="-393" b="-1152"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</w:t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3322955</wp:posOffset>
              </wp:positionH>
              <wp:positionV relativeFrom="paragraph">
                <wp:posOffset>-41275</wp:posOffset>
              </wp:positionV>
              <wp:extent cx="2352675" cy="59245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5924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andard"/>
                            <w:widowControl w:val="false"/>
                            <w:spacing w:lineRule="auto" w:before="0" w:after="109"/>
                            <w:jc w:val="right"/>
                            <w:rPr>
                              <w:b/>
                              <w:b/>
                              <w:color w:val="595959"/>
                              <w:sz w:val="28"/>
                              <w:szCs w:val="24"/>
                            </w:rPr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>Secretaria de Cidadania e</w:t>
                          </w:r>
                        </w:p>
                        <w:p>
                          <w:pPr>
                            <w:pStyle w:val="Standard"/>
                            <w:widowControl w:val="false"/>
                            <w:spacing w:lineRule="auto" w:before="0" w:after="280"/>
                            <w:jc w:val="right"/>
                            <w:rPr>
                              <w:b/>
                              <w:b/>
                              <w:color w:val="595959"/>
                              <w:sz w:val="28"/>
                              <w:szCs w:val="24"/>
                            </w:rPr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>Participação Popular</w:t>
                          </w:r>
                        </w:p>
                      </w:txbxContent>
                    </wps:txbx>
                    <wps:bodyPr anchor="t" lIns="5715" tIns="5715" rIns="5715" bIns="571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85.25pt;height:46.65pt;mso-wrap-distance-left:9.05pt;mso-wrap-distance-right:9.05pt;mso-wrap-distance-top:0pt;mso-wrap-distance-bottom:0pt;margin-top:-3.25pt;mso-position-vertical-relative:text;margin-left:261.65pt;mso-position-horizontal-relative:text">
              <v:fill opacity="0f"/>
              <v:textbox inset="0.00625in,0.00625in,0.00625in,0.00625in">
                <w:txbxContent>
                  <w:p>
                    <w:pPr>
                      <w:pStyle w:val="Standard"/>
                      <w:widowControl w:val="false"/>
                      <w:spacing w:lineRule="auto" w:before="0" w:after="109"/>
                      <w:jc w:val="right"/>
                      <w:rPr>
                        <w:b/>
                        <w:b/>
                        <w:color w:val="595959"/>
                        <w:sz w:val="28"/>
                        <w:szCs w:val="24"/>
                      </w:rPr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>Secretaria de Cidadania e</w:t>
                    </w:r>
                  </w:p>
                  <w:p>
                    <w:pPr>
                      <w:pStyle w:val="Standard"/>
                      <w:widowControl w:val="false"/>
                      <w:spacing w:lineRule="auto" w:before="0" w:after="280"/>
                      <w:jc w:val="right"/>
                      <w:rPr>
                        <w:b/>
                        <w:b/>
                        <w:color w:val="595959"/>
                        <w:sz w:val="28"/>
                        <w:szCs w:val="24"/>
                      </w:rPr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>Participação Popular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jc w:val="both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3150" cy="6985"/>
              <wp:effectExtent l="0" t="0" r="0" b="0"/>
              <wp:wrapNone/>
              <wp:docPr id="3" name="AutoShape 1"/>
              <a:graphic xmlns:a="http://schemas.openxmlformats.org/drawingml/2006/main">
                <a:graphicData uri="http://schemas.microsoft.com/office/word/2010/wordprocessingShape">
                  <wps:cxnSp>
                    <wps:nvCxnSpPr>
                      <wps:cNvPr id="0" name="Line 1"/>
                      <wps:cNvCxnSpPr/>
                      <wps:nvPr/>
                    </wps:nvCxnSpPr>
                    <wps:spPr>
                      <a:xfrm>
                        <a:off x="0" y="0"/>
                        <a:ext cx="6153120" cy="648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cxn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style="position:absolute;margin-left:1.2pt;margin-top:6.6pt;width:484.45pt;height:0.45pt" type="shapetype_32">
              <v:stroke color="black" weight="9360" joinstyle="round" endcap="square"/>
              <v:fill o:detectmouseclick="t" on="fals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Textbody"/>
    <w:qFormat/>
    <w:pPr>
      <w:numPr>
        <w:ilvl w:val="0"/>
        <w:numId w:val="1"/>
      </w:numPr>
      <w:suppressAutoHyphens w:val="true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4">
    <w:name w:val="Fonte parág. padrão4"/>
    <w:qFormat/>
    <w:rPr/>
  </w:style>
  <w:style w:type="character" w:styleId="WWAbsatzStandardschriftart1">
    <w:name w:val="WW-Absatz-Standardschriftart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Internetlink">
    <w:name w:val="Internet link"/>
    <w:qFormat/>
    <w:rPr>
      <w:color w:val="0000FF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>
      <w:suppressAutoHyphens w:val="true"/>
    </w:pPr>
    <w:rPr>
      <w:rFonts w:cs="Tahoma"/>
    </w:rPr>
  </w:style>
  <w:style w:type="paragraph" w:styleId="Legenda">
    <w:name w:val="Caption"/>
    <w:basedOn w:val="Standard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Heading">
    <w:name w:val="Heading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Index">
    <w:name w:val="Index"/>
    <w:basedOn w:val="Standard"/>
    <w:qFormat/>
    <w:pPr>
      <w:suppressLineNumbers/>
      <w:suppressAutoHyphens w:val="true"/>
    </w:pPr>
    <w:rPr>
      <w:rFonts w:cs="Tahoma"/>
    </w:rPr>
  </w:style>
  <w:style w:type="paragraph" w:styleId="Ttulo4">
    <w:name w:val="Título4"/>
    <w:basedOn w:val="Standard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>
    <w:name w:val="Título3"/>
    <w:basedOn w:val="Standard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Standard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tulo21">
    <w:name w:val="Título2"/>
    <w:basedOn w:val="Standard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tulo11">
    <w:name w:val="Título1"/>
    <w:basedOn w:val="Standard"/>
    <w:next w:val="Textbody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Standard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Standard"/>
    <w:pPr>
      <w:suppressAutoHyphens w:val="true"/>
      <w:spacing w:lineRule="auto" w:line="240" w:before="0" w:after="0"/>
    </w:pPr>
    <w:rPr/>
  </w:style>
  <w:style w:type="paragraph" w:styleId="Rodap">
    <w:name w:val="Footer"/>
    <w:basedOn w:val="Standard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Standard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Yiv803907752msonormal">
    <w:name w:val="yiv803907752msonormal"/>
    <w:basedOn w:val="Standard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equadro">
    <w:name w:val="Conteúdo de quadro"/>
    <w:basedOn w:val="Textbody"/>
    <w:qFormat/>
    <w:pPr>
      <w:suppressAutoHyphens w:val="true"/>
    </w:pPr>
    <w:rPr/>
  </w:style>
  <w:style w:type="paragraph" w:styleId="Framecontents">
    <w:name w:val="Frame contents"/>
    <w:basedOn w:val="Textbody"/>
    <w:qFormat/>
    <w:pPr>
      <w:suppressAutoHyphens w:val="true"/>
    </w:pPr>
    <w:rPr/>
  </w:style>
  <w:style w:type="paragraph" w:styleId="Contedodoquadro">
    <w:name w:val="Conteúdo do quadro"/>
    <w:basedOn w:val="Normal"/>
    <w:qFormat/>
    <w:pPr/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etexto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244</TotalTime>
  <Application>LibreOffice/5.4.5.1$Windows_x86 LibreOffice_project/79c9829dd5d8054ec39a82dc51cd9eff340dbee8</Application>
  <Pages>1</Pages>
  <Words>355</Words>
  <Characters>1941</Characters>
  <CharactersWithSpaces>2317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2019-06-13T17:42:10Z</dcterms:created>
  <dc:creator/>
  <dc:description/>
  <dc:language>pt-BR</dc:language>
  <cp:lastModifiedBy/>
  <cp:lastPrinted>2017-10-30T15:04:00Z</cp:lastPrinted>
  <dcterms:modified xsi:type="dcterms:W3CDTF">2019-06-13T18:09:26Z</dcterms:modified>
  <cp:revision>36</cp:revision>
  <dc:subject/>
  <dc:title/>
</cp:coreProperties>
</file>