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32"/>
          <w:szCs w:val="32"/>
          <w:u w:val="single"/>
        </w:rPr>
        <w:t xml:space="preserve">ATA REUNIAO CMDLGBT – ONLINE </w:t>
      </w:r>
    </w:p>
    <w:p>
      <w:pPr>
        <w:pStyle w:val="Normal"/>
        <w:rPr/>
      </w:pPr>
      <w:r>
        <w:rPr>
          <w:b/>
          <w:bCs/>
          <w:sz w:val="32"/>
          <w:szCs w:val="32"/>
          <w:u w:val="single"/>
        </w:rPr>
        <w:t>DATA: 04/09/2020</w:t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Corpodotexto"/>
        <w:spacing w:before="120" w:after="0"/>
        <w:rPr/>
      </w:pPr>
      <w:r>
        <w:rPr/>
        <w:t>Elencando os assuntos de nossa pauta :</w:t>
      </w:r>
    </w:p>
    <w:p>
      <w:pPr>
        <w:pStyle w:val="Corpodotexto"/>
        <w:spacing w:before="120" w:after="0"/>
        <w:rPr/>
      </w:pPr>
      <w:r>
        <w:rPr/>
        <w:t>Protocolo de Segurança Pública</w:t>
      </w:r>
    </w:p>
    <w:p>
      <w:pPr>
        <w:pStyle w:val="Corpodotexto"/>
        <w:spacing w:before="120" w:after="0"/>
        <w:rPr/>
      </w:pPr>
      <w:r>
        <w:rPr/>
        <w:t>C</w:t>
      </w:r>
      <w:r>
        <w:rPr/>
        <w:t>arta compromisso aos concorrentes ao cargo de Poder Executivo</w:t>
        <w:br/>
      </w:r>
    </w:p>
    <w:p>
      <w:pPr>
        <w:pStyle w:val="Corpodotexto"/>
        <w:spacing w:before="120" w:after="0"/>
        <w:rPr/>
      </w:pPr>
      <w:r>
        <w:rPr/>
        <w:t>Construção do relatório sobre os encaminhamentos para a coordenadoria da diversidade</w:t>
        <w:br/>
      </w:r>
    </w:p>
    <w:p>
      <w:pPr>
        <w:pStyle w:val="Corpodotexto"/>
        <w:spacing w:before="120" w:after="0"/>
        <w:rPr/>
      </w:pPr>
      <w:r>
        <w:rPr/>
        <w:t xml:space="preserve">Discussão sobre o projeto de lei sobre cotas pessoas transexuais nas empresas que prestam serviço administração municipal </w:t>
      </w:r>
      <w:r>
        <w:rPr/>
        <w:t>( lei do egresso já existente)</w:t>
      </w:r>
      <w:r>
        <w:rPr/>
        <w:br/>
        <w:br/>
        <w:br/>
        <w:t xml:space="preserve">Primeiramente foi feita avaliação sobre a parada online foi um evento feito a muitas mãos de forma democrática através do chamamento público do Conselho conseguimos usar o </w:t>
      </w:r>
      <w:r>
        <w:rPr/>
        <w:t>es</w:t>
      </w:r>
      <w:r>
        <w:rPr/>
        <w:t>tudio do Parque Tecnológico e tivemos um problema de avaria na parede de</w:t>
      </w:r>
      <w:r>
        <w:rPr/>
        <w:t xml:space="preserve">vido </w:t>
      </w:r>
      <w:r>
        <w:rPr/>
        <w:t xml:space="preserve"> Colagem de fita dupla face  </w:t>
      </w:r>
      <w:r>
        <w:rPr/>
        <w:t xml:space="preserve">A Presidente  Vivian Machado  pediu </w:t>
      </w:r>
      <w:r>
        <w:rPr/>
        <w:t>de algumas pessoas da comissão organizadora e também apoio da secretaria da Cidadania para aquisição da tinta e recuperar a parede danificada</w:t>
        <w:br/>
        <w:br/>
        <w:br/>
        <w:t xml:space="preserve">A presidente na reunião demonstrou através dos e-mails as cobranças que tem sido feitas com relação a Coordenadoria em especial a comissão permanente do protocolo da saúde que ainda não </w:t>
      </w:r>
      <w:r>
        <w:rPr/>
        <w:t xml:space="preserve">há na </w:t>
      </w:r>
      <w:r>
        <w:rPr/>
        <w:t xml:space="preserve"> composição </w:t>
      </w:r>
      <w:r>
        <w:rPr/>
        <w:t xml:space="preserve">as </w:t>
      </w:r>
      <w:r>
        <w:rPr/>
        <w:t>indicaç</w:t>
      </w:r>
      <w:r>
        <w:rPr/>
        <w:t xml:space="preserve">ões </w:t>
      </w:r>
      <w:r>
        <w:rPr/>
        <w:t xml:space="preserve"> d</w:t>
      </w:r>
      <w:r>
        <w:rPr/>
        <w:t xml:space="preserve">os </w:t>
      </w:r>
      <w:r>
        <w:rPr/>
        <w:t xml:space="preserve"> servidores bem como não estão atuando até o momento.</w:t>
      </w:r>
    </w:p>
    <w:p>
      <w:pPr>
        <w:pStyle w:val="Corpodotexto"/>
        <w:spacing w:before="120" w:after="0"/>
        <w:rPr/>
      </w:pPr>
      <w:r>
        <w:rPr/>
        <w:t>È de grande importância que atuem e  possa existir encaminhamentos nos servicos publicos de saude, não existe processo transexualizador tampouco ao menos um nucleo trans em nossa cidade.</w:t>
      </w:r>
      <w:r>
        <w:rPr/>
        <w:t xml:space="preserve"> </w:t>
      </w:r>
      <w:r>
        <w:rPr/>
        <w:t>T</w:t>
      </w:r>
      <w:r>
        <w:rPr/>
        <w:t xml:space="preserve">ambém a cobrança sobre a formação </w:t>
      </w:r>
      <w:r>
        <w:rPr/>
        <w:t xml:space="preserve">aos profissionais de saude </w:t>
      </w:r>
      <w:r>
        <w:rPr/>
        <w:t xml:space="preserve"> nas UBS fechada , inclusive obtivemos apoio das duas secretárias da Saúde de então da prefeitura no ano de 2018.</w:t>
        <w:br/>
        <w:t>Todos os conselheiros concordaram que devemos realizar um relatório com essas cobranças e enviar a coordenadoria da diversidade sexual</w:t>
        <w:br/>
        <w:t>Sob</w:t>
      </w:r>
      <w:r>
        <w:rPr/>
        <w:t xml:space="preserve">re </w:t>
      </w:r>
      <w:r>
        <w:rPr/>
        <w:t xml:space="preserve"> protocolo de segurança infelizmente houve mudanças  </w:t>
      </w:r>
      <w:r>
        <w:rPr/>
        <w:t>nos r</w:t>
      </w:r>
      <w:r>
        <w:rPr/>
        <w:t xml:space="preserve">ecursos </w:t>
      </w:r>
      <w:r>
        <w:rPr/>
        <w:t>h</w:t>
      </w:r>
      <w:r>
        <w:rPr/>
        <w:t>umanos da Delegacia Seccional porém o delegado titular me passou o contato de outra de</w:t>
      </w:r>
      <w:r>
        <w:rPr/>
        <w:t xml:space="preserve">legada  que foi designada e </w:t>
      </w:r>
      <w:r>
        <w:rPr/>
        <w:t xml:space="preserve"> está cuidando d</w:t>
      </w:r>
      <w:r>
        <w:rPr/>
        <w:t xml:space="preserve">e nossa demanda . Dra Fernanda Ueda, esta estudando a </w:t>
      </w:r>
      <w:r>
        <w:rPr/>
        <w:t xml:space="preserve">base legal com a sua chefia da Secretaria de Segurança Pública para desenvolver o protocolo conosco . </w:t>
      </w:r>
      <w:r>
        <w:rPr/>
        <w:t xml:space="preserve">A referida é </w:t>
      </w:r>
      <w:r>
        <w:rPr/>
        <w:t xml:space="preserve"> uma pessoa bem qualificada na área ,inclusive com doutorado na área de gênero então nosso conselho ainda tá na expectativa de construção desse protocolo</w:t>
        <w:br/>
        <w:t>Sobre a confecção da carta compromisso esta será baseada no texto base do plano Municipal de garantias de direito confeccionado na conferência ela poderá ser usada como carta-compromisso aos candidatos ao poder executivo</w:t>
      </w:r>
    </w:p>
    <w:p>
      <w:pPr>
        <w:pStyle w:val="Corpodotexto"/>
        <w:widowControl/>
        <w:spacing w:before="120" w:after="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Corpodotexto"/>
        <w:spacing w:before="120" w:after="0"/>
        <w:ind w:left="0" w:right="0" w:hanging="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Corpodotexto"/>
        <w:spacing w:before="120" w:after="0"/>
        <w:rPr/>
      </w:pPr>
      <w:r>
        <w:rPr/>
        <w:t>Sobre o projeto de lei a respeito de cotas das empresas que prestam serviços na prefeitura baseado em uma lei já existente com relação a lei de ingresso o nosso Conselheiro José pássaro apont</w:t>
      </w:r>
      <w:r>
        <w:rPr/>
        <w:t xml:space="preserve">ou enviando mensagem </w:t>
      </w:r>
      <w:r>
        <w:rPr/>
        <w:t xml:space="preserve"> a questão da inconstitucionalidade </w:t>
      </w:r>
    </w:p>
    <w:p>
      <w:pPr>
        <w:pStyle w:val="Corpodotexto"/>
        <w:spacing w:before="120" w:after="0"/>
        <w:rPr/>
      </w:pPr>
      <w:r>
        <w:rPr/>
        <w:t>V</w:t>
      </w:r>
      <w:r>
        <w:rPr/>
        <w:t>ivia</w:t>
      </w:r>
      <w:r>
        <w:rPr/>
        <w:t>n</w:t>
      </w:r>
      <w:r>
        <w:rPr/>
        <w:t xml:space="preserve"> Machado Presidente pesquisou a lei de </w:t>
      </w:r>
      <w:r>
        <w:rPr/>
        <w:t>e</w:t>
      </w:r>
      <w:r>
        <w:rPr/>
        <w:t xml:space="preserve">gresso  </w:t>
      </w:r>
      <w:r>
        <w:rPr/>
        <w:t xml:space="preserve">de nosso municipio e o programa de emprego </w:t>
      </w:r>
      <w:r>
        <w:rPr/>
        <w:t xml:space="preserve">e ela é baseada no sistema Federal que por sua vez também tem a secretaria nacional de segurança pública com leis específicas que possam atender os </w:t>
      </w:r>
      <w:r>
        <w:rPr/>
        <w:t>e</w:t>
      </w:r>
      <w:r>
        <w:rPr/>
        <w:t xml:space="preserve">gressos não é o caso das pessoas transexuais </w:t>
      </w:r>
    </w:p>
    <w:p>
      <w:pPr>
        <w:pStyle w:val="Corpodotexto"/>
        <w:spacing w:before="120" w:after="0"/>
        <w:rPr/>
      </w:pPr>
      <w:r>
        <w:rPr/>
        <w:t xml:space="preserve">Vivian também falou sobre pesquisas em outros municípios tais como São Paulo onde existiu projeto de lei sobre cota para as pessoas transexuais no serviço público porém o desembargador julgou inconstitucional no TJ de São Paulo então nosso conselho indicou que existe uma possibilidade de sugerir uma pauta no conselho de turismo pois a participação  </w:t>
      </w:r>
      <w:r>
        <w:rPr/>
        <w:t xml:space="preserve">grande </w:t>
      </w:r>
      <w:r>
        <w:rPr/>
        <w:t>de empresas neste conselho e um dia podemos sugerir pautar a questão da empregabilidade das pessoas trans nas empresas de Sorocaba contando então com o apoio do conselho do Turismo que futuramente oficializaremos</w:t>
      </w:r>
    </w:p>
    <w:p>
      <w:pPr>
        <w:pStyle w:val="Corpodotexto"/>
        <w:spacing w:before="120" w:after="0"/>
        <w:rPr/>
      </w:pPr>
      <w:r>
        <w:rPr/>
      </w:r>
    </w:p>
    <w:p>
      <w:pPr>
        <w:pStyle w:val="Corpodotexto"/>
        <w:spacing w:before="120" w:after="0"/>
        <w:rPr/>
      </w:pPr>
      <w:r>
        <w:rPr/>
      </w:r>
    </w:p>
    <w:p>
      <w:pPr>
        <w:pStyle w:val="Corpodotexto"/>
        <w:spacing w:before="120" w:after="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Corpodotexto"/>
        <w:widowControl/>
        <w:spacing w:lineRule="atLeast" w:line="141" w:before="120" w:after="0"/>
        <w:rPr/>
      </w:pPr>
      <w:r>
        <w:rPr/>
        <w:drawing>
          <wp:inline distT="0" distB="0" distL="0" distR="0">
            <wp:extent cx="228600" cy="104775"/>
            <wp:effectExtent l="0" t="0" r="0" b="0"/>
            <wp:docPr id="1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/>
      </w:r>
    </w:p>
    <w:p>
      <w:pPr>
        <w:pStyle w:val="Normal"/>
        <w:rPr/>
      </w:pPr>
      <w:r>
        <w:rPr>
          <w:b/>
          <w:bCs/>
          <w:sz w:val="32"/>
          <w:szCs w:val="32"/>
          <w:u w:val="single"/>
        </w:rPr>
        <w:t>PRESENCA: THABATA, FATIMA, FABIA, VANIA, DRACO( CONVIDADO), VIVIAN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LibreOffice/6.1.5.2$Windows_x86 LibreOffice_project/90f8dcf33c87b3705e78202e3df5142b201bd805</Application>
  <Pages>2</Pages>
  <Words>558</Words>
  <Characters>2998</Characters>
  <CharactersWithSpaces>3571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2020-01-13T16:03:42Z</dcterms:created>
  <dc:creator/>
  <dc:description/>
  <dc:language>pt-BR</dc:language>
  <cp:lastModifiedBy/>
  <dcterms:modified xsi:type="dcterms:W3CDTF">2020-09-18T12:00:25Z</dcterms:modified>
  <cp:revision>5</cp:revision>
  <dc:subject/>
  <dc:title/>
</cp:coreProperties>
</file>