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6C5" w:rsidRDefault="001A76C5" w:rsidP="001A76C5">
      <w:pPr>
        <w:jc w:val="center"/>
      </w:pPr>
      <w:bookmarkStart w:id="0" w:name="_GoBack"/>
      <w:bookmarkEnd w:id="0"/>
    </w:p>
    <w:p w:rsidR="00350652" w:rsidRDefault="00350652" w:rsidP="001A76C5">
      <w:pPr>
        <w:jc w:val="center"/>
      </w:pPr>
    </w:p>
    <w:p w:rsidR="00350652" w:rsidRPr="00767FA5" w:rsidRDefault="00767FA5" w:rsidP="001A76C5">
      <w:pPr>
        <w:jc w:val="center"/>
        <w:rPr>
          <w:b/>
          <w:sz w:val="28"/>
        </w:rPr>
      </w:pPr>
      <w:r w:rsidRPr="00767FA5">
        <w:rPr>
          <w:b/>
          <w:sz w:val="28"/>
        </w:rPr>
        <w:t>PAUTA DA REUNIÃO</w:t>
      </w:r>
    </w:p>
    <w:p w:rsidR="00767FA5" w:rsidRPr="00767FA5" w:rsidRDefault="00767FA5" w:rsidP="001A76C5">
      <w:pPr>
        <w:jc w:val="center"/>
        <w:rPr>
          <w:b/>
          <w:sz w:val="28"/>
        </w:rPr>
      </w:pPr>
      <w:r w:rsidRPr="00767FA5">
        <w:rPr>
          <w:b/>
          <w:sz w:val="28"/>
        </w:rPr>
        <w:t>13/01/2021</w:t>
      </w:r>
    </w:p>
    <w:p w:rsidR="00767FA5" w:rsidRPr="00767FA5" w:rsidRDefault="00767FA5" w:rsidP="001A76C5">
      <w:pPr>
        <w:jc w:val="center"/>
        <w:rPr>
          <w:b/>
          <w:sz w:val="28"/>
        </w:rPr>
      </w:pPr>
    </w:p>
    <w:p w:rsidR="00767FA5" w:rsidRPr="00767FA5" w:rsidRDefault="00767FA5" w:rsidP="00767FA5">
      <w:pPr>
        <w:jc w:val="both"/>
        <w:rPr>
          <w:sz w:val="28"/>
        </w:rPr>
      </w:pPr>
      <w:r w:rsidRPr="00767FA5">
        <w:rPr>
          <w:sz w:val="28"/>
        </w:rPr>
        <w:t>1.</w:t>
      </w:r>
      <w:r>
        <w:rPr>
          <w:sz w:val="28"/>
        </w:rPr>
        <w:t xml:space="preserve">   </w:t>
      </w:r>
      <w:r w:rsidRPr="00767FA5">
        <w:rPr>
          <w:sz w:val="28"/>
        </w:rPr>
        <w:t>Leitura da ata anterior (11/11/2020) e aprovação da mesma</w:t>
      </w:r>
    </w:p>
    <w:p w:rsidR="00767FA5" w:rsidRPr="00767FA5" w:rsidRDefault="00767FA5" w:rsidP="00767FA5">
      <w:pPr>
        <w:jc w:val="both"/>
        <w:rPr>
          <w:sz w:val="28"/>
        </w:rPr>
      </w:pPr>
      <w:r w:rsidRPr="00767FA5">
        <w:rPr>
          <w:sz w:val="28"/>
        </w:rPr>
        <w:t>2.</w:t>
      </w:r>
      <w:r>
        <w:rPr>
          <w:sz w:val="28"/>
        </w:rPr>
        <w:t xml:space="preserve"> </w:t>
      </w:r>
      <w:r w:rsidRPr="00767FA5">
        <w:rPr>
          <w:sz w:val="28"/>
        </w:rPr>
        <w:t>Criação dos núcleos para os projetos (Qualificação Profissional / Empregabilidade / Eventos e Publicações)</w:t>
      </w:r>
    </w:p>
    <w:p w:rsidR="00767FA5" w:rsidRPr="00767FA5" w:rsidRDefault="00767FA5" w:rsidP="00767FA5">
      <w:pPr>
        <w:jc w:val="both"/>
        <w:rPr>
          <w:sz w:val="28"/>
        </w:rPr>
      </w:pPr>
      <w:r w:rsidRPr="00767FA5">
        <w:rPr>
          <w:sz w:val="28"/>
        </w:rPr>
        <w:t xml:space="preserve">3. </w:t>
      </w:r>
      <w:r>
        <w:rPr>
          <w:sz w:val="28"/>
        </w:rPr>
        <w:t xml:space="preserve"> </w:t>
      </w:r>
      <w:r w:rsidRPr="00767FA5">
        <w:rPr>
          <w:sz w:val="28"/>
        </w:rPr>
        <w:t>Posse do Conselho – necessário fazer um agendamento</w:t>
      </w:r>
    </w:p>
    <w:p w:rsidR="00767FA5" w:rsidRPr="00767FA5" w:rsidRDefault="00767FA5" w:rsidP="00767FA5">
      <w:pPr>
        <w:jc w:val="both"/>
        <w:rPr>
          <w:sz w:val="28"/>
        </w:rPr>
      </w:pPr>
      <w:r w:rsidRPr="00767FA5">
        <w:rPr>
          <w:sz w:val="28"/>
        </w:rPr>
        <w:t xml:space="preserve">4. </w:t>
      </w:r>
      <w:r>
        <w:rPr>
          <w:sz w:val="28"/>
        </w:rPr>
        <w:t xml:space="preserve"> </w:t>
      </w:r>
      <w:r w:rsidRPr="00767FA5">
        <w:rPr>
          <w:sz w:val="28"/>
        </w:rPr>
        <w:t>Apresentação do PAT (Posto de Atendimento ao Trabalhador) e suas demandas</w:t>
      </w:r>
    </w:p>
    <w:p w:rsidR="00767FA5" w:rsidRPr="00767FA5" w:rsidRDefault="00767FA5" w:rsidP="00767FA5">
      <w:pPr>
        <w:jc w:val="both"/>
        <w:rPr>
          <w:sz w:val="28"/>
        </w:rPr>
      </w:pPr>
      <w:r w:rsidRPr="00767FA5">
        <w:rPr>
          <w:sz w:val="28"/>
        </w:rPr>
        <w:t xml:space="preserve">5. </w:t>
      </w:r>
      <w:r>
        <w:rPr>
          <w:sz w:val="28"/>
        </w:rPr>
        <w:t xml:space="preserve"> </w:t>
      </w:r>
      <w:r w:rsidRPr="00767FA5">
        <w:rPr>
          <w:sz w:val="28"/>
        </w:rPr>
        <w:t>FUMTER – núcleo de captação de recursos e convênios</w:t>
      </w:r>
    </w:p>
    <w:p w:rsidR="00767FA5" w:rsidRPr="00767FA5" w:rsidRDefault="00767FA5" w:rsidP="00767FA5">
      <w:pPr>
        <w:jc w:val="both"/>
        <w:rPr>
          <w:sz w:val="28"/>
        </w:rPr>
      </w:pPr>
      <w:r w:rsidRPr="00767FA5">
        <w:rPr>
          <w:sz w:val="28"/>
        </w:rPr>
        <w:t xml:space="preserve">5. </w:t>
      </w:r>
      <w:r>
        <w:rPr>
          <w:sz w:val="28"/>
        </w:rPr>
        <w:t xml:space="preserve"> </w:t>
      </w:r>
      <w:r w:rsidRPr="00767FA5">
        <w:rPr>
          <w:sz w:val="28"/>
        </w:rPr>
        <w:t>Alteração da lei (inclusão de novos sindicatos no COMTER)</w:t>
      </w:r>
    </w:p>
    <w:p w:rsidR="00767FA5" w:rsidRPr="00767FA5" w:rsidRDefault="00767FA5" w:rsidP="00767FA5">
      <w:pPr>
        <w:jc w:val="both"/>
        <w:rPr>
          <w:sz w:val="28"/>
        </w:rPr>
      </w:pPr>
      <w:r w:rsidRPr="00767FA5">
        <w:rPr>
          <w:sz w:val="28"/>
        </w:rPr>
        <w:t xml:space="preserve">6. </w:t>
      </w:r>
      <w:r>
        <w:rPr>
          <w:sz w:val="28"/>
        </w:rPr>
        <w:t xml:space="preserve"> </w:t>
      </w:r>
      <w:r w:rsidRPr="00767FA5">
        <w:rPr>
          <w:sz w:val="28"/>
        </w:rPr>
        <w:t>Parcerias</w:t>
      </w:r>
    </w:p>
    <w:p w:rsidR="00767FA5" w:rsidRDefault="00767FA5" w:rsidP="001A76C5">
      <w:pPr>
        <w:jc w:val="center"/>
      </w:pPr>
    </w:p>
    <w:sectPr w:rsidR="00767FA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9E5" w:rsidRDefault="007269E5" w:rsidP="001A76C5">
      <w:pPr>
        <w:spacing w:after="0" w:line="240" w:lineRule="auto"/>
      </w:pPr>
      <w:r>
        <w:separator/>
      </w:r>
    </w:p>
  </w:endnote>
  <w:endnote w:type="continuationSeparator" w:id="0">
    <w:p w:rsidR="007269E5" w:rsidRDefault="007269E5" w:rsidP="001A7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9E5" w:rsidRDefault="007269E5" w:rsidP="001A76C5">
      <w:pPr>
        <w:spacing w:after="0" w:line="240" w:lineRule="auto"/>
      </w:pPr>
      <w:r>
        <w:separator/>
      </w:r>
    </w:p>
  </w:footnote>
  <w:footnote w:type="continuationSeparator" w:id="0">
    <w:p w:rsidR="007269E5" w:rsidRDefault="007269E5" w:rsidP="001A7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6C5" w:rsidRDefault="001A76C5" w:rsidP="001A76C5">
    <w:pPr>
      <w:pStyle w:val="Cabealho"/>
      <w:jc w:val="center"/>
      <w:rPr>
        <w:rFonts w:ascii="Calibri" w:eastAsia="Calibri" w:hAnsi="Calibri" w:cs="Times New Roman"/>
        <w:b/>
        <w:sz w:val="28"/>
      </w:rPr>
    </w:pPr>
    <w:r>
      <w:rPr>
        <w:noProof/>
        <w:lang w:eastAsia="pt-BR"/>
      </w:rPr>
      <w:drawing>
        <wp:inline distT="0" distB="0" distL="0" distR="0" wp14:anchorId="23BC863E" wp14:editId="1276C22C">
          <wp:extent cx="742950" cy="733425"/>
          <wp:effectExtent l="0" t="0" r="0" b="9525"/>
          <wp:docPr id="2" name="Imagem 2" descr="C:\Users\axavier\Desktop\COMTER\SIMBOLO DO COM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xavier\Desktop\COMTER\SIMBOLO DO COM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76C5" w:rsidRDefault="001A76C5">
    <w:pPr>
      <w:pStyle w:val="Cabealho"/>
      <w:rPr>
        <w:rFonts w:ascii="Calibri" w:eastAsia="Calibri" w:hAnsi="Calibri" w:cs="Times New Roman"/>
        <w:b/>
        <w:sz w:val="28"/>
      </w:rPr>
    </w:pPr>
  </w:p>
  <w:p w:rsidR="001A76C5" w:rsidRDefault="001A76C5" w:rsidP="001A76C5">
    <w:pPr>
      <w:pStyle w:val="Cabealho"/>
      <w:jc w:val="center"/>
      <w:rPr>
        <w:rFonts w:ascii="Calibri" w:eastAsia="Calibri" w:hAnsi="Calibri" w:cs="Times New Roman"/>
        <w:b/>
        <w:sz w:val="28"/>
      </w:rPr>
    </w:pPr>
    <w:r>
      <w:rPr>
        <w:rFonts w:ascii="Calibri" w:eastAsia="Calibri" w:hAnsi="Calibri" w:cs="Times New Roman"/>
        <w:b/>
        <w:sz w:val="28"/>
      </w:rPr>
      <w:t>COMTER – CONSELHO MUNICIPAL DO TRABALHO, EMPREGO E RENDA</w:t>
    </w:r>
  </w:p>
  <w:p w:rsidR="001A76C5" w:rsidRDefault="001A76C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96AC5"/>
    <w:multiLevelType w:val="hybridMultilevel"/>
    <w:tmpl w:val="65861C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C5"/>
    <w:rsid w:val="0002399F"/>
    <w:rsid w:val="001A76C5"/>
    <w:rsid w:val="00350652"/>
    <w:rsid w:val="00477613"/>
    <w:rsid w:val="00571A92"/>
    <w:rsid w:val="00581939"/>
    <w:rsid w:val="00670D8E"/>
    <w:rsid w:val="007269E5"/>
    <w:rsid w:val="00767FA5"/>
    <w:rsid w:val="00DB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A7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76C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A7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76C5"/>
  </w:style>
  <w:style w:type="paragraph" w:styleId="Rodap">
    <w:name w:val="footer"/>
    <w:basedOn w:val="Normal"/>
    <w:link w:val="RodapChar"/>
    <w:uiPriority w:val="99"/>
    <w:unhideWhenUsed/>
    <w:rsid w:val="001A7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76C5"/>
  </w:style>
  <w:style w:type="paragraph" w:styleId="PargrafodaLista">
    <w:name w:val="List Paragraph"/>
    <w:basedOn w:val="Normal"/>
    <w:uiPriority w:val="34"/>
    <w:qFormat/>
    <w:rsid w:val="003506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A7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76C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A7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76C5"/>
  </w:style>
  <w:style w:type="paragraph" w:styleId="Rodap">
    <w:name w:val="footer"/>
    <w:basedOn w:val="Normal"/>
    <w:link w:val="RodapChar"/>
    <w:uiPriority w:val="99"/>
    <w:unhideWhenUsed/>
    <w:rsid w:val="001A7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76C5"/>
  </w:style>
  <w:style w:type="paragraph" w:styleId="PargrafodaLista">
    <w:name w:val="List Paragraph"/>
    <w:basedOn w:val="Normal"/>
    <w:uiPriority w:val="34"/>
    <w:qFormat/>
    <w:rsid w:val="00350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52228-0203-4563-822E-922B409DE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COMTER -  CONSELHO MUNICIPAL DE TRABALHO, EMPREGO E RENDA</vt:lpstr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COMTER -  CONSELHO MUNICIPAL DE TRABALHO, EMPREGO E RENDA</dc:title>
  <dc:creator>Angela Aparecida Ribeiro Xavier</dc:creator>
  <cp:lastModifiedBy>Angela Aparecida Ribeiro Xavier</cp:lastModifiedBy>
  <cp:revision>2</cp:revision>
  <dcterms:created xsi:type="dcterms:W3CDTF">2020-12-15T15:30:00Z</dcterms:created>
  <dcterms:modified xsi:type="dcterms:W3CDTF">2020-12-15T15:30:00Z</dcterms:modified>
</cp:coreProperties>
</file>