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DA4" w:rsidRDefault="003F67F2">
      <w:pPr>
        <w:widowControl w:val="0"/>
        <w:pBdr>
          <w:top w:val="nil"/>
          <w:left w:val="nil"/>
          <w:bottom w:val="nil"/>
          <w:right w:val="nil"/>
          <w:between w:val="nil"/>
        </w:pBdr>
        <w:spacing w:line="276" w:lineRule="auto"/>
        <w:jc w:val="center"/>
        <w:rPr>
          <w:rFonts w:ascii="Liberation Serif" w:eastAsia="Liberation Serif" w:hAnsi="Liberation Serif" w:cs="Liberation Serif"/>
          <w:color w:val="000000"/>
        </w:rPr>
      </w:pPr>
      <w:bookmarkStart w:id="0" w:name="_GoBack"/>
      <w:bookmarkEnd w:id="0"/>
      <w:r>
        <w:rPr>
          <w:rFonts w:ascii="Arial" w:eastAsia="Arial" w:hAnsi="Arial" w:cs="Arial"/>
          <w:b/>
          <w:color w:val="000000"/>
        </w:rPr>
        <w:t>A 103ª REUNIÃO ORDINÁRIA DO CONSELHO MUNICIPAL DE TURISMO DE SOROCABA - BIÊNIO 2020-2022</w:t>
      </w:r>
    </w:p>
    <w:p w:rsidR="007E7DA4" w:rsidRDefault="007E7DA4">
      <w:pPr>
        <w:widowControl w:val="0"/>
        <w:pBdr>
          <w:top w:val="nil"/>
          <w:left w:val="nil"/>
          <w:bottom w:val="nil"/>
          <w:right w:val="nil"/>
          <w:between w:val="nil"/>
        </w:pBdr>
        <w:spacing w:line="276" w:lineRule="auto"/>
        <w:rPr>
          <w:sz w:val="22"/>
          <w:szCs w:val="22"/>
        </w:rPr>
      </w:pPr>
    </w:p>
    <w:p w:rsidR="007E7DA4" w:rsidRDefault="003F67F2">
      <w:pPr>
        <w:widowControl w:val="0"/>
        <w:pBdr>
          <w:top w:val="nil"/>
          <w:left w:val="nil"/>
          <w:bottom w:val="nil"/>
          <w:right w:val="nil"/>
          <w:between w:val="nil"/>
        </w:pBdr>
        <w:spacing w:line="360" w:lineRule="auto"/>
        <w:jc w:val="both"/>
        <w:rPr>
          <w:rFonts w:ascii="Liberation Serif" w:eastAsia="Liberation Serif" w:hAnsi="Liberation Serif" w:cs="Liberation Serif"/>
          <w:color w:val="000000"/>
          <w:sz w:val="22"/>
          <w:szCs w:val="22"/>
        </w:rPr>
      </w:pPr>
      <w:r>
        <w:rPr>
          <w:rFonts w:ascii="Arial" w:eastAsia="Arial" w:hAnsi="Arial" w:cs="Arial"/>
          <w:color w:val="000000"/>
          <w:sz w:val="22"/>
          <w:szCs w:val="22"/>
        </w:rPr>
        <w:t xml:space="preserve">Aos dezessete dias do mês de março de dois mil e vinte e um, </w:t>
      </w:r>
      <w:r>
        <w:rPr>
          <w:rFonts w:ascii="Arial" w:eastAsia="Arial" w:hAnsi="Arial" w:cs="Arial"/>
          <w:color w:val="000000"/>
          <w:sz w:val="22"/>
          <w:szCs w:val="22"/>
          <w:highlight w:val="white"/>
        </w:rPr>
        <w:t>às 9:05 horas</w:t>
      </w:r>
      <w:r>
        <w:rPr>
          <w:rFonts w:ascii="Arial" w:eastAsia="Arial" w:hAnsi="Arial" w:cs="Arial"/>
          <w:color w:val="000000"/>
          <w:sz w:val="22"/>
          <w:szCs w:val="22"/>
        </w:rPr>
        <w:t>, nas instalações da Casa do Turista, R. Ana Monteiro de Carvalho, nº 50, realizou-se a 103ª Reunião Ordinária do Conselho Municipal de Turismo de Sorocaba (COMTUR). virtualmente, via ZOOM.  Estiveram presentes, conforme lista de presença: César Cano Borba</w:t>
      </w:r>
      <w:r>
        <w:rPr>
          <w:rFonts w:ascii="Arial" w:eastAsia="Arial" w:hAnsi="Arial" w:cs="Arial"/>
          <w:color w:val="000000"/>
          <w:sz w:val="22"/>
          <w:szCs w:val="22"/>
        </w:rPr>
        <w:t>, Raquel Pinila, Yuri Stéfani Santos, Daniele Leite, Maria Elisa Crisp Fonseca, Maria de Fátima Piccolo, João Francisco Guariglia, Luciana Sbrana, Marcelo Pereira do Nascimento, Vitor Augusto Dantas Mascarenhas Moreira, Eric Mantuan Cezar de Camargo, Edmar</w:t>
      </w:r>
      <w:r>
        <w:rPr>
          <w:rFonts w:ascii="Arial" w:eastAsia="Arial" w:hAnsi="Arial" w:cs="Arial"/>
          <w:color w:val="000000"/>
          <w:sz w:val="22"/>
          <w:szCs w:val="22"/>
        </w:rPr>
        <w:t xml:space="preserve"> Thomas, Roberto Matsushima, Carlos Alberto Martins, Cassiana Gabrielli, Fabiana Medeiros Schian Bellon e Alexandre Raiol.</w:t>
      </w:r>
      <w:r>
        <w:rPr>
          <w:rFonts w:ascii="Arial" w:eastAsia="Arial" w:hAnsi="Arial" w:cs="Arial"/>
          <w:color w:val="C9211E"/>
          <w:sz w:val="22"/>
          <w:szCs w:val="22"/>
        </w:rPr>
        <w:t> </w:t>
      </w:r>
    </w:p>
    <w:p w:rsidR="007E7DA4" w:rsidRDefault="003F67F2">
      <w:pPr>
        <w:widowControl w:val="0"/>
        <w:pBdr>
          <w:top w:val="nil"/>
          <w:left w:val="nil"/>
          <w:bottom w:val="nil"/>
          <w:right w:val="nil"/>
          <w:between w:val="nil"/>
        </w:pBdr>
        <w:spacing w:line="360" w:lineRule="auto"/>
        <w:jc w:val="both"/>
        <w:rPr>
          <w:color w:val="000000"/>
          <w:sz w:val="22"/>
          <w:szCs w:val="22"/>
        </w:rPr>
      </w:pPr>
      <w:r>
        <w:rPr>
          <w:rFonts w:ascii="Arial" w:eastAsia="Arial" w:hAnsi="Arial" w:cs="Arial"/>
          <w:color w:val="000000"/>
          <w:sz w:val="22"/>
          <w:szCs w:val="22"/>
        </w:rPr>
        <w:t>O</w:t>
      </w:r>
      <w:r>
        <w:rPr>
          <w:rFonts w:ascii="Arial" w:eastAsia="Arial" w:hAnsi="Arial" w:cs="Arial"/>
          <w:color w:val="C9211E"/>
          <w:sz w:val="22"/>
          <w:szCs w:val="22"/>
        </w:rPr>
        <w:t xml:space="preserve"> </w:t>
      </w:r>
      <w:r>
        <w:rPr>
          <w:rFonts w:ascii="Arial" w:eastAsia="Arial" w:hAnsi="Arial" w:cs="Arial"/>
          <w:color w:val="000000"/>
          <w:sz w:val="22"/>
          <w:szCs w:val="22"/>
        </w:rPr>
        <w:t xml:space="preserve">Sr. Roberto, Presidente, inicia a reunião informando que estamos usando a plataforma zoom </w:t>
      </w:r>
      <w:r>
        <w:rPr>
          <w:rFonts w:ascii="Arial" w:eastAsia="Arial" w:hAnsi="Arial" w:cs="Arial"/>
          <w:sz w:val="22"/>
          <w:szCs w:val="22"/>
        </w:rPr>
        <w:t>para</w:t>
      </w:r>
      <w:r>
        <w:rPr>
          <w:rFonts w:ascii="Arial" w:eastAsia="Arial" w:hAnsi="Arial" w:cs="Arial"/>
          <w:color w:val="000000"/>
          <w:sz w:val="22"/>
          <w:szCs w:val="22"/>
        </w:rPr>
        <w:t xml:space="preserve"> a transmissão da reunião. Após, dá-</w:t>
      </w:r>
      <w:r>
        <w:rPr>
          <w:rFonts w:ascii="Arial" w:eastAsia="Arial" w:hAnsi="Arial" w:cs="Arial"/>
          <w:color w:val="000000"/>
          <w:sz w:val="22"/>
          <w:szCs w:val="22"/>
        </w:rPr>
        <w:t xml:space="preserve">se prosseguimento com a discussão das pautas. </w:t>
      </w:r>
      <w:r>
        <w:rPr>
          <w:rFonts w:ascii="Arial" w:eastAsia="Arial" w:hAnsi="Arial" w:cs="Arial"/>
          <w:b/>
          <w:color w:val="000000"/>
          <w:sz w:val="22"/>
          <w:szCs w:val="22"/>
        </w:rPr>
        <w:t>Pauta 1</w:t>
      </w:r>
      <w:r>
        <w:rPr>
          <w:rFonts w:ascii="Arial" w:eastAsia="Arial" w:hAnsi="Arial" w:cs="Arial"/>
          <w:color w:val="000000"/>
          <w:sz w:val="22"/>
          <w:szCs w:val="22"/>
        </w:rPr>
        <w:t xml:space="preserve">: </w:t>
      </w:r>
      <w:r>
        <w:rPr>
          <w:rFonts w:ascii="Arial" w:eastAsia="Arial" w:hAnsi="Arial" w:cs="Arial"/>
          <w:b/>
          <w:color w:val="000000"/>
          <w:sz w:val="22"/>
          <w:szCs w:val="22"/>
        </w:rPr>
        <w:t>Leitura e aprovação da ata da 102ª reunião ordinária do COMTUR -</w:t>
      </w:r>
      <w:r>
        <w:rPr>
          <w:rFonts w:ascii="Arial" w:eastAsia="Arial" w:hAnsi="Arial" w:cs="Arial"/>
          <w:color w:val="000000"/>
          <w:sz w:val="22"/>
          <w:szCs w:val="22"/>
        </w:rPr>
        <w:t xml:space="preserve"> O Presidente solicita a dispensa da leitura e pergunta se todos estão de acordo com a ata da 102ª Reunião Ordinária do COMTUR, informando que a única correção a ser feita é um nome que saiu em duplicidade, após foi aprovada por unanimidade; </w:t>
      </w:r>
      <w:r>
        <w:rPr>
          <w:rFonts w:ascii="Arial" w:eastAsia="Arial" w:hAnsi="Arial" w:cs="Arial"/>
          <w:b/>
          <w:color w:val="000000"/>
          <w:sz w:val="22"/>
          <w:szCs w:val="22"/>
        </w:rPr>
        <w:t>Pauta 2</w:t>
      </w:r>
      <w:r>
        <w:rPr>
          <w:rFonts w:ascii="Arial" w:eastAsia="Arial" w:hAnsi="Arial" w:cs="Arial"/>
          <w:color w:val="000000"/>
          <w:sz w:val="22"/>
          <w:szCs w:val="22"/>
        </w:rPr>
        <w:t xml:space="preserve">: </w:t>
      </w:r>
      <w:r>
        <w:rPr>
          <w:rFonts w:ascii="Arial" w:eastAsia="Arial" w:hAnsi="Arial" w:cs="Arial"/>
          <w:b/>
          <w:color w:val="000000"/>
          <w:sz w:val="22"/>
          <w:szCs w:val="22"/>
        </w:rPr>
        <w:t>Compo</w:t>
      </w:r>
      <w:r>
        <w:rPr>
          <w:rFonts w:ascii="Arial" w:eastAsia="Arial" w:hAnsi="Arial" w:cs="Arial"/>
          <w:b/>
          <w:color w:val="000000"/>
          <w:sz w:val="22"/>
          <w:szCs w:val="22"/>
        </w:rPr>
        <w:t>sição final dos Grupos de trabalho</w:t>
      </w:r>
      <w:r>
        <w:rPr>
          <w:rFonts w:ascii="Arial" w:eastAsia="Arial" w:hAnsi="Arial" w:cs="Arial"/>
          <w:color w:val="000000"/>
          <w:sz w:val="22"/>
          <w:szCs w:val="22"/>
        </w:rPr>
        <w:t xml:space="preserve"> - Apresenta-se a planilha de grupos com composição dos membros, é solicitado o número de telefone de todos</w:t>
      </w:r>
      <w:r>
        <w:rPr>
          <w:rFonts w:ascii="Arial" w:eastAsia="Arial" w:hAnsi="Arial" w:cs="Arial"/>
          <w:sz w:val="22"/>
          <w:szCs w:val="22"/>
        </w:rPr>
        <w:t xml:space="preserve"> </w:t>
      </w:r>
      <w:r>
        <w:rPr>
          <w:rFonts w:ascii="Arial" w:eastAsia="Arial" w:hAnsi="Arial" w:cs="Arial"/>
          <w:color w:val="000000"/>
          <w:sz w:val="22"/>
          <w:szCs w:val="22"/>
        </w:rPr>
        <w:t xml:space="preserve">para a formação de grupos de </w:t>
      </w:r>
      <w:r>
        <w:rPr>
          <w:rFonts w:ascii="Arial" w:eastAsia="Arial" w:hAnsi="Arial" w:cs="Arial"/>
          <w:sz w:val="22"/>
          <w:szCs w:val="22"/>
        </w:rPr>
        <w:t>whatsapp.</w:t>
      </w:r>
      <w:r>
        <w:rPr>
          <w:rFonts w:ascii="Arial" w:eastAsia="Arial" w:hAnsi="Arial" w:cs="Arial"/>
          <w:color w:val="000000"/>
          <w:sz w:val="22"/>
          <w:szCs w:val="22"/>
        </w:rPr>
        <w:t xml:space="preserve"> A Sra. Daniele pergunta se mais alguém quer entrar em outro grupo e a Sra. </w:t>
      </w:r>
      <w:r>
        <w:rPr>
          <w:rFonts w:ascii="Arial" w:eastAsia="Arial" w:hAnsi="Arial" w:cs="Arial"/>
          <w:color w:val="000000"/>
          <w:sz w:val="22"/>
          <w:szCs w:val="22"/>
        </w:rPr>
        <w:t>Luciana, sugere que seja enviada a solicitação de participação a todas as entidades</w:t>
      </w:r>
      <w:r>
        <w:rPr>
          <w:rFonts w:ascii="Arial" w:eastAsia="Arial" w:hAnsi="Arial" w:cs="Arial"/>
          <w:sz w:val="22"/>
          <w:szCs w:val="22"/>
        </w:rPr>
        <w:t xml:space="preserve"> e </w:t>
      </w:r>
      <w:r>
        <w:rPr>
          <w:rFonts w:ascii="Arial" w:eastAsia="Arial" w:hAnsi="Arial" w:cs="Arial"/>
          <w:color w:val="000000"/>
          <w:sz w:val="22"/>
          <w:szCs w:val="22"/>
        </w:rPr>
        <w:t xml:space="preserve">para </w:t>
      </w:r>
      <w:r>
        <w:rPr>
          <w:rFonts w:ascii="Arial" w:eastAsia="Arial" w:hAnsi="Arial" w:cs="Arial"/>
          <w:sz w:val="22"/>
          <w:szCs w:val="22"/>
        </w:rPr>
        <w:t>isso a Sra.</w:t>
      </w:r>
      <w:r>
        <w:rPr>
          <w:rFonts w:ascii="Arial" w:eastAsia="Arial" w:hAnsi="Arial" w:cs="Arial"/>
          <w:color w:val="000000"/>
          <w:sz w:val="22"/>
          <w:szCs w:val="22"/>
        </w:rPr>
        <w:t xml:space="preserve"> Daniele enviará questionamento a cada membro das entidades que ainda não se manifest</w:t>
      </w:r>
      <w:r>
        <w:rPr>
          <w:rFonts w:ascii="Arial" w:eastAsia="Arial" w:hAnsi="Arial" w:cs="Arial"/>
          <w:sz w:val="22"/>
          <w:szCs w:val="22"/>
        </w:rPr>
        <w:t>aram</w:t>
      </w:r>
      <w:r>
        <w:rPr>
          <w:rFonts w:ascii="Arial" w:eastAsia="Arial" w:hAnsi="Arial" w:cs="Arial"/>
          <w:color w:val="000000"/>
          <w:sz w:val="22"/>
          <w:szCs w:val="22"/>
        </w:rPr>
        <w:t xml:space="preserve">. </w:t>
      </w:r>
      <w:r>
        <w:rPr>
          <w:rFonts w:ascii="Arial" w:eastAsia="Arial" w:hAnsi="Arial" w:cs="Arial"/>
          <w:sz w:val="22"/>
          <w:szCs w:val="22"/>
        </w:rPr>
        <w:t>Até a manifestação das demais instituições a composição dos gru</w:t>
      </w:r>
      <w:r>
        <w:rPr>
          <w:rFonts w:ascii="Arial" w:eastAsia="Arial" w:hAnsi="Arial" w:cs="Arial"/>
          <w:sz w:val="22"/>
          <w:szCs w:val="22"/>
        </w:rPr>
        <w:t>pos está da seguinte maneira: Grupo Marketing – João Guariglia ACSO; Edmar SINHORES; Alexandre IHGGS; Marcelo ECULT; Mariana, SECOM convidada; Grupo Projetos – Luís Fiusa SENAC; Eric ASSOC MOV. FERROVIA; Fátima ASA; Fabiana SEMA.; Grupo Eventos Luciana CER</w:t>
      </w:r>
      <w:r>
        <w:rPr>
          <w:rFonts w:ascii="Arial" w:eastAsia="Arial" w:hAnsi="Arial" w:cs="Arial"/>
          <w:sz w:val="22"/>
          <w:szCs w:val="22"/>
        </w:rPr>
        <w:t>VEJA LIVRE; Sérgio SIND RURAL; Yuri SECULT; Fátima ASA; Marcelo ECULT; Grupo Atrativos Turísticos César SEDU; Marisa SEDETTUR; Vitor IHGGS; Carlos UNISO; Maria Elisa SEPLAN; Grupo Cultura Marcelo ECULT; Alexandre IHGGS.</w:t>
      </w:r>
      <w:r>
        <w:rPr>
          <w:rFonts w:ascii="Liberation Serif" w:eastAsia="Liberation Serif" w:hAnsi="Liberation Serif" w:cs="Liberation Serif"/>
          <w:sz w:val="22"/>
          <w:szCs w:val="22"/>
        </w:rPr>
        <w:t xml:space="preserve"> </w:t>
      </w:r>
      <w:r>
        <w:rPr>
          <w:rFonts w:ascii="Arial" w:eastAsia="Arial" w:hAnsi="Arial" w:cs="Arial"/>
          <w:color w:val="000000"/>
          <w:sz w:val="22"/>
          <w:szCs w:val="22"/>
        </w:rPr>
        <w:t xml:space="preserve">Os grupos e membros foram aprovados </w:t>
      </w:r>
      <w:r>
        <w:rPr>
          <w:rFonts w:ascii="Arial" w:eastAsia="Arial" w:hAnsi="Arial" w:cs="Arial"/>
          <w:color w:val="000000"/>
          <w:sz w:val="22"/>
          <w:szCs w:val="22"/>
        </w:rPr>
        <w:t xml:space="preserve">por unanimidade. </w:t>
      </w:r>
      <w:r>
        <w:rPr>
          <w:rFonts w:ascii="Arial" w:eastAsia="Arial" w:hAnsi="Arial" w:cs="Arial"/>
          <w:b/>
          <w:color w:val="000000"/>
          <w:sz w:val="22"/>
          <w:szCs w:val="22"/>
        </w:rPr>
        <w:t xml:space="preserve">Pauta 3: Apresentação sobre o Movimento da Preservação Ferroviária </w:t>
      </w:r>
      <w:r>
        <w:rPr>
          <w:rFonts w:ascii="Arial" w:eastAsia="Arial" w:hAnsi="Arial" w:cs="Arial"/>
          <w:b/>
          <w:sz w:val="22"/>
          <w:szCs w:val="22"/>
        </w:rPr>
        <w:t xml:space="preserve">- </w:t>
      </w:r>
      <w:r>
        <w:rPr>
          <w:rFonts w:ascii="Arial" w:eastAsia="Arial" w:hAnsi="Arial" w:cs="Arial"/>
          <w:sz w:val="22"/>
          <w:szCs w:val="22"/>
        </w:rPr>
        <w:t>A apresentação é realizada pelo</w:t>
      </w:r>
      <w:r>
        <w:rPr>
          <w:rFonts w:ascii="Arial" w:eastAsia="Arial" w:hAnsi="Arial" w:cs="Arial"/>
          <w:color w:val="000000"/>
          <w:sz w:val="22"/>
          <w:szCs w:val="22"/>
        </w:rPr>
        <w:t xml:space="preserve"> </w:t>
      </w:r>
      <w:r>
        <w:rPr>
          <w:rFonts w:ascii="Arial" w:eastAsia="Arial" w:hAnsi="Arial" w:cs="Arial"/>
          <w:color w:val="000000"/>
          <w:sz w:val="22"/>
          <w:szCs w:val="22"/>
        </w:rPr>
        <w:t xml:space="preserve">Sr. Eric que explana sobre o projeto </w:t>
      </w:r>
      <w:r>
        <w:rPr>
          <w:rFonts w:ascii="Arial" w:eastAsia="Arial" w:hAnsi="Arial" w:cs="Arial"/>
          <w:sz w:val="22"/>
          <w:szCs w:val="22"/>
        </w:rPr>
        <w:t>do Trem Turístico entre Sorocaba/Votorantim,</w:t>
      </w:r>
      <w:r>
        <w:rPr>
          <w:rFonts w:ascii="Arial" w:eastAsia="Arial" w:hAnsi="Arial" w:cs="Arial"/>
          <w:color w:val="000000"/>
          <w:sz w:val="22"/>
          <w:szCs w:val="22"/>
        </w:rPr>
        <w:t xml:space="preserve"> denomina</w:t>
      </w:r>
      <w:r>
        <w:rPr>
          <w:rFonts w:ascii="Arial" w:eastAsia="Arial" w:hAnsi="Arial" w:cs="Arial"/>
          <w:sz w:val="22"/>
          <w:szCs w:val="22"/>
        </w:rPr>
        <w:t>do</w:t>
      </w:r>
      <w:r>
        <w:rPr>
          <w:rFonts w:ascii="Arial" w:eastAsia="Arial" w:hAnsi="Arial" w:cs="Arial"/>
          <w:color w:val="000000"/>
          <w:sz w:val="22"/>
          <w:szCs w:val="22"/>
        </w:rPr>
        <w:t xml:space="preserve"> </w:t>
      </w:r>
      <w:r>
        <w:rPr>
          <w:rFonts w:ascii="Arial" w:eastAsia="Arial" w:hAnsi="Arial" w:cs="Arial"/>
          <w:sz w:val="22"/>
          <w:szCs w:val="22"/>
        </w:rPr>
        <w:t>“</w:t>
      </w:r>
      <w:r>
        <w:rPr>
          <w:rFonts w:ascii="Arial" w:eastAsia="Arial" w:hAnsi="Arial" w:cs="Arial"/>
          <w:color w:val="000000"/>
          <w:sz w:val="22"/>
          <w:szCs w:val="22"/>
        </w:rPr>
        <w:t xml:space="preserve">Trem dos </w:t>
      </w:r>
      <w:r>
        <w:rPr>
          <w:rFonts w:ascii="Arial" w:eastAsia="Arial" w:hAnsi="Arial" w:cs="Arial"/>
          <w:sz w:val="22"/>
          <w:szCs w:val="22"/>
        </w:rPr>
        <w:t>Operários", conta um pouco da histó</w:t>
      </w:r>
      <w:r>
        <w:rPr>
          <w:rFonts w:ascii="Arial" w:eastAsia="Arial" w:hAnsi="Arial" w:cs="Arial"/>
          <w:sz w:val="22"/>
          <w:szCs w:val="22"/>
        </w:rPr>
        <w:t>ria e trajetória da via férrea que contém 8 km, apresentando seu mapa. Mostra os pontos turísticos da cidade de Sorocaba e de Votorantim, e informa que a Entidade Sorocabana Movimento de Preservação Ferroviária tem o comodato a via férrea junto a Votoranti</w:t>
      </w:r>
      <w:r>
        <w:rPr>
          <w:rFonts w:ascii="Arial" w:eastAsia="Arial" w:hAnsi="Arial" w:cs="Arial"/>
          <w:sz w:val="22"/>
          <w:szCs w:val="22"/>
        </w:rPr>
        <w:t xml:space="preserve">m Cimentos,  </w:t>
      </w:r>
      <w:r>
        <w:rPr>
          <w:rFonts w:ascii="Arial" w:eastAsia="Arial" w:hAnsi="Arial" w:cs="Arial"/>
          <w:sz w:val="22"/>
          <w:szCs w:val="22"/>
        </w:rPr>
        <w:lastRenderedPageBreak/>
        <w:t>proprietária da ferrovia, que é válido por 10 anos</w:t>
      </w:r>
      <w:r>
        <w:rPr>
          <w:rFonts w:ascii="Arial" w:eastAsia="Arial" w:hAnsi="Arial" w:cs="Arial"/>
          <w:color w:val="000000"/>
          <w:sz w:val="22"/>
          <w:szCs w:val="22"/>
        </w:rPr>
        <w:t xml:space="preserve"> e </w:t>
      </w:r>
      <w:r>
        <w:rPr>
          <w:rFonts w:ascii="Arial" w:eastAsia="Arial" w:hAnsi="Arial" w:cs="Arial"/>
          <w:sz w:val="22"/>
          <w:szCs w:val="22"/>
        </w:rPr>
        <w:t>as manutenções das referidas vias foram iniciadas</w:t>
      </w:r>
      <w:r>
        <w:rPr>
          <w:rFonts w:ascii="Arial" w:eastAsia="Arial" w:hAnsi="Arial" w:cs="Arial"/>
          <w:color w:val="000000"/>
          <w:sz w:val="22"/>
          <w:szCs w:val="22"/>
        </w:rPr>
        <w:t xml:space="preserve"> no dia 02 de janeiro de 2021</w:t>
      </w:r>
      <w:r>
        <w:rPr>
          <w:rFonts w:ascii="Arial" w:eastAsia="Arial" w:hAnsi="Arial" w:cs="Arial"/>
          <w:sz w:val="22"/>
          <w:szCs w:val="22"/>
        </w:rPr>
        <w:t>.</w:t>
      </w:r>
      <w:r>
        <w:rPr>
          <w:rFonts w:ascii="Arial" w:eastAsia="Arial" w:hAnsi="Arial" w:cs="Arial"/>
          <w:color w:val="000000"/>
          <w:sz w:val="22"/>
          <w:szCs w:val="22"/>
        </w:rPr>
        <w:t xml:space="preserve"> O Sr. Roberto, comenta sobre o trecho </w:t>
      </w:r>
      <w:r>
        <w:rPr>
          <w:rFonts w:ascii="Arial" w:eastAsia="Arial" w:hAnsi="Arial" w:cs="Arial"/>
          <w:sz w:val="22"/>
          <w:szCs w:val="22"/>
        </w:rPr>
        <w:t>junto à Rod. Raposo Tavares que devido às fortes chuvas  os dormentes fl</w:t>
      </w:r>
      <w:r>
        <w:rPr>
          <w:rFonts w:ascii="Arial" w:eastAsia="Arial" w:hAnsi="Arial" w:cs="Arial"/>
          <w:sz w:val="22"/>
          <w:szCs w:val="22"/>
        </w:rPr>
        <w:t>utuam e acabam sendo furtados,  fala também da necessidade de manutenções nos locais e conscientização da população para cuidar do patrimônio, em seguida o Sr. Eric informa que foi feito contato com a Águas de Votorantim, que realizou a desobstrução das ga</w:t>
      </w:r>
      <w:r>
        <w:rPr>
          <w:rFonts w:ascii="Arial" w:eastAsia="Arial" w:hAnsi="Arial" w:cs="Arial"/>
          <w:sz w:val="22"/>
          <w:szCs w:val="22"/>
        </w:rPr>
        <w:t>lerias de água e não houve mais o problema com enxurradas e que o acordo de comodato foi firmado com a condição de que o trem não passe da estação Votocel, pois ainda há áreas de explosão na Santa Helena e a Votorantim Cimentos vê como risco as pessoas cir</w:t>
      </w:r>
      <w:r>
        <w:rPr>
          <w:rFonts w:ascii="Arial" w:eastAsia="Arial" w:hAnsi="Arial" w:cs="Arial"/>
          <w:sz w:val="22"/>
          <w:szCs w:val="22"/>
        </w:rPr>
        <w:t>culando por lá</w:t>
      </w:r>
      <w:r>
        <w:rPr>
          <w:rFonts w:ascii="Arial" w:eastAsia="Arial" w:hAnsi="Arial" w:cs="Arial"/>
          <w:color w:val="000000"/>
          <w:sz w:val="22"/>
          <w:szCs w:val="22"/>
        </w:rPr>
        <w:t xml:space="preserve">. </w:t>
      </w:r>
      <w:r>
        <w:rPr>
          <w:rFonts w:ascii="Arial" w:eastAsia="Arial" w:hAnsi="Arial" w:cs="Arial"/>
          <w:sz w:val="22"/>
          <w:szCs w:val="22"/>
        </w:rPr>
        <w:t>Esclarece também que há duas ferrovias que passa por Sorocaba, a da Votorantim Cimentos, que sai da Estação Paula Souza e vai até a Cidade de Votorantim e a malha da Rumo Logística que vai de Mairinque pelo interior até Presidente Epitácio,</w:t>
      </w:r>
      <w:r>
        <w:rPr>
          <w:rFonts w:ascii="Arial" w:eastAsia="Arial" w:hAnsi="Arial" w:cs="Arial"/>
          <w:sz w:val="22"/>
          <w:szCs w:val="22"/>
        </w:rPr>
        <w:t xml:space="preserve"> e que qualquer uso dessa malha tem que ser aprovada pela Rumo Logística. A Sra. Luciana, fala sobre o Trem Cervejeiro de Curitiba e pergunta se aqui é possível fazer um evento assim e o Sr. Eric diz que conhece o projeto e que há essa possibilidade</w:t>
      </w:r>
      <w:r>
        <w:rPr>
          <w:rFonts w:ascii="Arial" w:eastAsia="Arial" w:hAnsi="Arial" w:cs="Arial"/>
          <w:color w:val="000000"/>
          <w:sz w:val="22"/>
          <w:szCs w:val="22"/>
        </w:rPr>
        <w:t>.</w:t>
      </w:r>
      <w:r>
        <w:rPr>
          <w:rFonts w:ascii="Liberation Serif" w:eastAsia="Liberation Serif" w:hAnsi="Liberation Serif" w:cs="Liberation Serif"/>
          <w:sz w:val="22"/>
          <w:szCs w:val="22"/>
        </w:rPr>
        <w:t xml:space="preserve"> </w:t>
      </w:r>
      <w:r>
        <w:rPr>
          <w:rFonts w:ascii="Arial" w:eastAsia="Arial" w:hAnsi="Arial" w:cs="Arial"/>
          <w:color w:val="000000"/>
          <w:sz w:val="22"/>
          <w:szCs w:val="22"/>
        </w:rPr>
        <w:t>Resta</w:t>
      </w:r>
      <w:r>
        <w:rPr>
          <w:rFonts w:ascii="Arial" w:eastAsia="Arial" w:hAnsi="Arial" w:cs="Arial"/>
          <w:color w:val="000000"/>
          <w:sz w:val="22"/>
          <w:szCs w:val="22"/>
        </w:rPr>
        <w:t xml:space="preserve"> indicada como pauta para a próxima reunião o retorno das entidades que ainda não se manifestaram, e serão novamente informadas por e-mail, para que façam sua representação em algum grupo de trabalho.</w:t>
      </w:r>
      <w:r>
        <w:rPr>
          <w:rFonts w:ascii="Arial" w:eastAsia="Arial" w:hAnsi="Arial" w:cs="Arial"/>
          <w:sz w:val="22"/>
          <w:szCs w:val="22"/>
        </w:rPr>
        <w:t xml:space="preserve"> </w:t>
      </w:r>
      <w:r>
        <w:rPr>
          <w:rFonts w:ascii="Arial" w:eastAsia="Arial" w:hAnsi="Arial" w:cs="Arial"/>
          <w:color w:val="000000"/>
          <w:sz w:val="22"/>
          <w:szCs w:val="22"/>
        </w:rPr>
        <w:t xml:space="preserve">O Presidente então agradece os conselheiros e encerra a reunião, comunicando que no dia 14 de abril de 2021 às 09 horas será a próxima reunião </w:t>
      </w:r>
      <w:r>
        <w:rPr>
          <w:rFonts w:ascii="Arial" w:eastAsia="Arial" w:hAnsi="Arial" w:cs="Arial"/>
          <w:sz w:val="22"/>
          <w:szCs w:val="22"/>
        </w:rPr>
        <w:t>no mesmo formato</w:t>
      </w:r>
      <w:r>
        <w:rPr>
          <w:rFonts w:ascii="Arial" w:eastAsia="Arial" w:hAnsi="Arial" w:cs="Arial"/>
          <w:color w:val="000000"/>
          <w:sz w:val="22"/>
          <w:szCs w:val="22"/>
        </w:rPr>
        <w:t xml:space="preserve">, data esta que poderá ser alterada devido à pandemia. Por fim, às 10:15 horas se encerra a 103ª </w:t>
      </w:r>
      <w:r>
        <w:rPr>
          <w:rFonts w:ascii="Arial" w:eastAsia="Arial" w:hAnsi="Arial" w:cs="Arial"/>
          <w:color w:val="000000"/>
          <w:sz w:val="22"/>
          <w:szCs w:val="22"/>
        </w:rPr>
        <w:t xml:space="preserve">Reunião ordinária e, para constar, eu </w:t>
      </w:r>
      <w:r>
        <w:rPr>
          <w:rFonts w:ascii="Arial" w:eastAsia="Arial" w:hAnsi="Arial" w:cs="Arial"/>
          <w:sz w:val="22"/>
          <w:szCs w:val="22"/>
        </w:rPr>
        <w:t>Daniele Leite</w:t>
      </w:r>
      <w:r>
        <w:rPr>
          <w:rFonts w:ascii="Arial" w:eastAsia="Arial" w:hAnsi="Arial" w:cs="Arial"/>
          <w:color w:val="000000"/>
          <w:sz w:val="22"/>
          <w:szCs w:val="22"/>
        </w:rPr>
        <w:t>, lavrei a presente ata.</w:t>
      </w:r>
    </w:p>
    <w:p w:rsidR="007E7DA4" w:rsidRDefault="007E7DA4">
      <w:pPr>
        <w:widowControl w:val="0"/>
        <w:pBdr>
          <w:top w:val="nil"/>
          <w:left w:val="nil"/>
          <w:bottom w:val="nil"/>
          <w:right w:val="nil"/>
          <w:between w:val="nil"/>
        </w:pBdr>
        <w:spacing w:line="360" w:lineRule="auto"/>
        <w:jc w:val="both"/>
        <w:rPr>
          <w:rFonts w:ascii="Arial" w:eastAsia="Arial" w:hAnsi="Arial" w:cs="Arial"/>
          <w:color w:val="000000"/>
          <w:sz w:val="22"/>
          <w:szCs w:val="22"/>
        </w:rPr>
      </w:pPr>
    </w:p>
    <w:p w:rsidR="007E7DA4" w:rsidRDefault="003F67F2">
      <w:pPr>
        <w:widowControl w:val="0"/>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Sorocaba, 17 de março de 2021.</w:t>
      </w:r>
    </w:p>
    <w:p w:rsidR="007E7DA4" w:rsidRDefault="007E7DA4">
      <w:pPr>
        <w:widowControl w:val="0"/>
        <w:pBdr>
          <w:top w:val="nil"/>
          <w:left w:val="nil"/>
          <w:bottom w:val="nil"/>
          <w:right w:val="nil"/>
          <w:between w:val="nil"/>
        </w:pBdr>
        <w:spacing w:after="240" w:line="360" w:lineRule="auto"/>
        <w:rPr>
          <w:color w:val="000000"/>
          <w:sz w:val="22"/>
          <w:szCs w:val="22"/>
        </w:rPr>
      </w:pPr>
    </w:p>
    <w:p w:rsidR="007E7DA4" w:rsidRDefault="003F67F2">
      <w:pPr>
        <w:widowControl w:val="0"/>
        <w:pBdr>
          <w:top w:val="nil"/>
          <w:left w:val="nil"/>
          <w:bottom w:val="nil"/>
          <w:right w:val="nil"/>
          <w:between w:val="nil"/>
        </w:pBdr>
        <w:spacing w:line="360" w:lineRule="auto"/>
        <w:jc w:val="center"/>
        <w:rPr>
          <w:rFonts w:ascii="Liberation Serif" w:eastAsia="Liberation Serif" w:hAnsi="Liberation Serif" w:cs="Liberation Serif"/>
          <w:color w:val="000000"/>
          <w:sz w:val="22"/>
          <w:szCs w:val="22"/>
        </w:rPr>
      </w:pPr>
      <w:r>
        <w:rPr>
          <w:rFonts w:ascii="Arial" w:eastAsia="Arial" w:hAnsi="Arial" w:cs="Arial"/>
          <w:color w:val="000000"/>
          <w:sz w:val="22"/>
          <w:szCs w:val="22"/>
        </w:rPr>
        <w:t>_________________________________________</w:t>
      </w:r>
    </w:p>
    <w:p w:rsidR="007E7DA4" w:rsidRDefault="003F67F2">
      <w:pPr>
        <w:widowControl w:val="0"/>
        <w:pBdr>
          <w:top w:val="nil"/>
          <w:left w:val="nil"/>
          <w:bottom w:val="nil"/>
          <w:right w:val="nil"/>
          <w:between w:val="nil"/>
        </w:pBdr>
        <w:spacing w:line="360" w:lineRule="auto"/>
        <w:jc w:val="center"/>
        <w:rPr>
          <w:rFonts w:ascii="Liberation Serif" w:eastAsia="Liberation Serif" w:hAnsi="Liberation Serif" w:cs="Liberation Serif"/>
          <w:color w:val="000000"/>
          <w:sz w:val="22"/>
          <w:szCs w:val="22"/>
        </w:rPr>
      </w:pPr>
      <w:r>
        <w:rPr>
          <w:rFonts w:ascii="Arial" w:eastAsia="Arial" w:hAnsi="Arial" w:cs="Arial"/>
          <w:b/>
          <w:sz w:val="22"/>
          <w:szCs w:val="22"/>
        </w:rPr>
        <w:t>Daniele Lopes Dias Leite</w:t>
      </w:r>
    </w:p>
    <w:p w:rsidR="007E7DA4" w:rsidRDefault="003F67F2">
      <w:pPr>
        <w:widowControl w:val="0"/>
        <w:pBdr>
          <w:top w:val="nil"/>
          <w:left w:val="nil"/>
          <w:bottom w:val="nil"/>
          <w:right w:val="nil"/>
          <w:between w:val="nil"/>
        </w:pBdr>
        <w:spacing w:line="360" w:lineRule="auto"/>
        <w:jc w:val="center"/>
        <w:rPr>
          <w:rFonts w:ascii="Liberation Serif" w:eastAsia="Liberation Serif" w:hAnsi="Liberation Serif" w:cs="Liberation Serif"/>
          <w:color w:val="000000"/>
          <w:sz w:val="22"/>
          <w:szCs w:val="22"/>
        </w:rPr>
      </w:pPr>
      <w:r>
        <w:rPr>
          <w:rFonts w:ascii="Arial" w:eastAsia="Arial" w:hAnsi="Arial" w:cs="Arial"/>
          <w:b/>
          <w:color w:val="000000"/>
          <w:sz w:val="22"/>
          <w:szCs w:val="22"/>
        </w:rPr>
        <w:t xml:space="preserve">Secretária </w:t>
      </w:r>
      <w:r>
        <w:rPr>
          <w:rFonts w:ascii="Arial" w:eastAsia="Arial" w:hAnsi="Arial" w:cs="Arial"/>
          <w:b/>
          <w:sz w:val="22"/>
          <w:szCs w:val="22"/>
        </w:rPr>
        <w:t>Executiva</w:t>
      </w:r>
    </w:p>
    <w:p w:rsidR="007E7DA4" w:rsidRDefault="003F67F2">
      <w:pPr>
        <w:widowControl w:val="0"/>
        <w:pBdr>
          <w:top w:val="nil"/>
          <w:left w:val="nil"/>
          <w:bottom w:val="nil"/>
          <w:right w:val="nil"/>
          <w:between w:val="nil"/>
        </w:pBdr>
        <w:spacing w:after="240" w:line="360" w:lineRule="auto"/>
        <w:rPr>
          <w:color w:val="000000"/>
          <w:sz w:val="22"/>
          <w:szCs w:val="22"/>
        </w:rPr>
      </w:pPr>
      <w:r>
        <w:rPr>
          <w:color w:val="000000"/>
          <w:sz w:val="22"/>
          <w:szCs w:val="22"/>
        </w:rPr>
        <w:br/>
      </w:r>
    </w:p>
    <w:p w:rsidR="007E7DA4" w:rsidRDefault="003F67F2">
      <w:pPr>
        <w:widowControl w:val="0"/>
        <w:pBdr>
          <w:top w:val="nil"/>
          <w:left w:val="nil"/>
          <w:bottom w:val="nil"/>
          <w:right w:val="nil"/>
          <w:between w:val="nil"/>
        </w:pBdr>
        <w:spacing w:line="360" w:lineRule="auto"/>
        <w:jc w:val="center"/>
        <w:rPr>
          <w:rFonts w:ascii="Liberation Serif" w:eastAsia="Liberation Serif" w:hAnsi="Liberation Serif" w:cs="Liberation Serif"/>
          <w:color w:val="000000"/>
          <w:sz w:val="22"/>
          <w:szCs w:val="22"/>
        </w:rPr>
      </w:pPr>
      <w:r>
        <w:rPr>
          <w:rFonts w:ascii="Arial" w:eastAsia="Arial" w:hAnsi="Arial" w:cs="Arial"/>
          <w:color w:val="000000"/>
          <w:sz w:val="22"/>
          <w:szCs w:val="22"/>
        </w:rPr>
        <w:t>_________________________________________</w:t>
      </w:r>
    </w:p>
    <w:p w:rsidR="007E7DA4" w:rsidRDefault="003F67F2">
      <w:pPr>
        <w:widowControl w:val="0"/>
        <w:pBdr>
          <w:top w:val="nil"/>
          <w:left w:val="nil"/>
          <w:bottom w:val="nil"/>
          <w:right w:val="nil"/>
          <w:between w:val="nil"/>
        </w:pBdr>
        <w:spacing w:line="360" w:lineRule="auto"/>
        <w:jc w:val="center"/>
        <w:rPr>
          <w:rFonts w:ascii="Liberation Serif" w:eastAsia="Liberation Serif" w:hAnsi="Liberation Serif" w:cs="Liberation Serif"/>
          <w:color w:val="000000"/>
          <w:sz w:val="22"/>
          <w:szCs w:val="22"/>
        </w:rPr>
      </w:pPr>
      <w:r>
        <w:rPr>
          <w:rFonts w:ascii="Arial" w:eastAsia="Arial" w:hAnsi="Arial" w:cs="Arial"/>
          <w:b/>
          <w:color w:val="000000"/>
          <w:sz w:val="22"/>
          <w:szCs w:val="22"/>
        </w:rPr>
        <w:t>Roberto Matsushima</w:t>
      </w:r>
    </w:p>
    <w:p w:rsidR="007E7DA4" w:rsidRDefault="003F67F2">
      <w:pPr>
        <w:widowControl w:val="0"/>
        <w:pBdr>
          <w:top w:val="nil"/>
          <w:left w:val="nil"/>
          <w:bottom w:val="nil"/>
          <w:right w:val="nil"/>
          <w:between w:val="nil"/>
        </w:pBdr>
        <w:spacing w:line="360" w:lineRule="auto"/>
        <w:jc w:val="center"/>
        <w:rPr>
          <w:rFonts w:ascii="Liberation Serif" w:eastAsia="Liberation Serif" w:hAnsi="Liberation Serif" w:cs="Liberation Serif"/>
          <w:color w:val="000000"/>
          <w:sz w:val="22"/>
          <w:szCs w:val="22"/>
        </w:rPr>
      </w:pPr>
      <w:r>
        <w:rPr>
          <w:rFonts w:ascii="Arial" w:eastAsia="Arial" w:hAnsi="Arial" w:cs="Arial"/>
          <w:b/>
          <w:color w:val="000000"/>
          <w:sz w:val="22"/>
          <w:szCs w:val="22"/>
        </w:rPr>
        <w:t>Presidente</w:t>
      </w:r>
    </w:p>
    <w:p w:rsidR="007E7DA4" w:rsidRDefault="007E7DA4">
      <w:pPr>
        <w:spacing w:line="276" w:lineRule="auto"/>
      </w:pPr>
    </w:p>
    <w:sectPr w:rsidR="007E7DA4">
      <w:headerReference w:type="default" r:id="rId6"/>
      <w:footerReference w:type="default" r:id="rId7"/>
      <w:pgSz w:w="11906" w:h="16838"/>
      <w:pgMar w:top="1591" w:right="1134" w:bottom="1021" w:left="1701"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7F2" w:rsidRDefault="003F67F2">
      <w:r>
        <w:separator/>
      </w:r>
    </w:p>
  </w:endnote>
  <w:endnote w:type="continuationSeparator" w:id="0">
    <w:p w:rsidR="003F67F2" w:rsidRDefault="003F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DA4" w:rsidRDefault="003F67F2">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sidR="00771602">
      <w:rPr>
        <w:color w:val="000000"/>
      </w:rPr>
      <w:fldChar w:fldCharType="separate"/>
    </w:r>
    <w:r w:rsidR="00D27F78">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7F2" w:rsidRDefault="003F67F2">
      <w:r>
        <w:separator/>
      </w:r>
    </w:p>
  </w:footnote>
  <w:footnote w:type="continuationSeparator" w:id="0">
    <w:p w:rsidR="003F67F2" w:rsidRDefault="003F67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DA4" w:rsidRDefault="003F67F2">
    <w:pPr>
      <w:pBdr>
        <w:top w:val="nil"/>
        <w:left w:val="nil"/>
        <w:bottom w:val="nil"/>
        <w:right w:val="nil"/>
        <w:between w:val="nil"/>
      </w:pBdr>
      <w:tabs>
        <w:tab w:val="center" w:pos="4252"/>
        <w:tab w:val="right" w:pos="8504"/>
        <w:tab w:val="left" w:pos="2205"/>
        <w:tab w:val="center" w:pos="4252"/>
        <w:tab w:val="right" w:pos="8504"/>
      </w:tabs>
      <w:rPr>
        <w:color w:val="000000"/>
      </w:rPr>
    </w:pPr>
    <w:r>
      <w:rPr>
        <w:noProof/>
      </w:rPr>
      <w:drawing>
        <wp:anchor distT="0" distB="0" distL="0" distR="0" simplePos="0" relativeHeight="251658240" behindDoc="0" locked="0" layoutInCell="1" hidden="0" allowOverlap="1">
          <wp:simplePos x="0" y="0"/>
          <wp:positionH relativeFrom="column">
            <wp:posOffset>2247900</wp:posOffset>
          </wp:positionH>
          <wp:positionV relativeFrom="paragraph">
            <wp:posOffset>-85724</wp:posOffset>
          </wp:positionV>
          <wp:extent cx="800100" cy="90487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02" t="-75" r="-101" b="-74"/>
                  <a:stretch>
                    <a:fillRect/>
                  </a:stretch>
                </pic:blipFill>
                <pic:spPr>
                  <a:xfrm>
                    <a:off x="0" y="0"/>
                    <a:ext cx="800100" cy="904875"/>
                  </a:xfrm>
                  <a:prstGeom prst="rect">
                    <a:avLst/>
                  </a:prstGeom>
                  <a:ln/>
                </pic:spPr>
              </pic:pic>
            </a:graphicData>
          </a:graphic>
        </wp:anchor>
      </w:drawing>
    </w:r>
  </w:p>
  <w:p w:rsidR="007E7DA4" w:rsidRDefault="007E7DA4">
    <w:pPr>
      <w:pBdr>
        <w:top w:val="nil"/>
        <w:left w:val="nil"/>
        <w:bottom w:val="nil"/>
        <w:right w:val="nil"/>
        <w:between w:val="nil"/>
      </w:pBdr>
      <w:tabs>
        <w:tab w:val="center" w:pos="4252"/>
        <w:tab w:val="right" w:pos="8504"/>
        <w:tab w:val="left" w:pos="2205"/>
        <w:tab w:val="center" w:pos="4252"/>
        <w:tab w:val="right" w:pos="8504"/>
      </w:tabs>
      <w:rPr>
        <w:color w:val="000000"/>
      </w:rPr>
    </w:pPr>
  </w:p>
  <w:p w:rsidR="007E7DA4" w:rsidRDefault="007E7DA4">
    <w:pPr>
      <w:pBdr>
        <w:top w:val="nil"/>
        <w:left w:val="nil"/>
        <w:bottom w:val="nil"/>
        <w:right w:val="nil"/>
        <w:between w:val="nil"/>
      </w:pBdr>
      <w:tabs>
        <w:tab w:val="center" w:pos="4252"/>
        <w:tab w:val="right" w:pos="8504"/>
        <w:tab w:val="left" w:pos="2205"/>
        <w:tab w:val="center" w:pos="4252"/>
        <w:tab w:val="right" w:pos="8504"/>
      </w:tabs>
      <w:rPr>
        <w:rFonts w:ascii="Arial" w:eastAsia="Arial" w:hAnsi="Arial" w:cs="Arial"/>
        <w:b/>
        <w:sz w:val="22"/>
        <w:szCs w:val="22"/>
      </w:rPr>
    </w:pPr>
  </w:p>
  <w:p w:rsidR="007E7DA4" w:rsidRDefault="007E7DA4">
    <w:pPr>
      <w:pBdr>
        <w:top w:val="nil"/>
        <w:left w:val="nil"/>
        <w:bottom w:val="nil"/>
        <w:right w:val="nil"/>
        <w:between w:val="nil"/>
      </w:pBdr>
      <w:tabs>
        <w:tab w:val="center" w:pos="4252"/>
        <w:tab w:val="right" w:pos="8504"/>
        <w:tab w:val="left" w:pos="2205"/>
        <w:tab w:val="center" w:pos="4252"/>
        <w:tab w:val="right" w:pos="8504"/>
      </w:tabs>
      <w:rPr>
        <w:rFonts w:ascii="Arial" w:eastAsia="Arial" w:hAnsi="Arial" w:cs="Arial"/>
        <w:b/>
        <w:sz w:val="22"/>
        <w:szCs w:val="22"/>
      </w:rPr>
    </w:pPr>
  </w:p>
  <w:p w:rsidR="007E7DA4" w:rsidRDefault="007E7DA4">
    <w:pPr>
      <w:pBdr>
        <w:top w:val="nil"/>
        <w:left w:val="nil"/>
        <w:bottom w:val="nil"/>
        <w:right w:val="nil"/>
        <w:between w:val="nil"/>
      </w:pBdr>
      <w:tabs>
        <w:tab w:val="center" w:pos="4252"/>
        <w:tab w:val="right" w:pos="8504"/>
        <w:tab w:val="left" w:pos="2205"/>
        <w:tab w:val="center" w:pos="4252"/>
        <w:tab w:val="right" w:pos="8504"/>
      </w:tabs>
      <w:rPr>
        <w:rFonts w:ascii="Arial" w:eastAsia="Arial" w:hAnsi="Arial" w:cs="Arial"/>
        <w:b/>
        <w:sz w:val="22"/>
        <w:szCs w:val="22"/>
      </w:rPr>
    </w:pPr>
  </w:p>
  <w:p w:rsidR="007E7DA4" w:rsidRDefault="007E7DA4">
    <w:pPr>
      <w:pBdr>
        <w:top w:val="nil"/>
        <w:left w:val="nil"/>
        <w:bottom w:val="nil"/>
        <w:right w:val="nil"/>
        <w:between w:val="nil"/>
      </w:pBdr>
      <w:tabs>
        <w:tab w:val="center" w:pos="4252"/>
        <w:tab w:val="right" w:pos="8504"/>
        <w:tab w:val="left" w:pos="2205"/>
        <w:tab w:val="center" w:pos="4252"/>
        <w:tab w:val="right" w:pos="8504"/>
      </w:tabs>
      <w:rPr>
        <w:rFonts w:ascii="Arial" w:eastAsia="Arial" w:hAnsi="Arial" w:cs="Arial"/>
        <w:b/>
        <w:color w:val="000000"/>
        <w:sz w:val="22"/>
        <w:szCs w:val="22"/>
      </w:rPr>
    </w:pPr>
  </w:p>
  <w:p w:rsidR="007E7DA4" w:rsidRDefault="007E7DA4">
    <w:pPr>
      <w:pBdr>
        <w:top w:val="nil"/>
        <w:left w:val="nil"/>
        <w:bottom w:val="nil"/>
        <w:right w:val="nil"/>
        <w:between w:val="nil"/>
      </w:pBdr>
      <w:tabs>
        <w:tab w:val="center" w:pos="4252"/>
        <w:tab w:val="right" w:pos="8504"/>
        <w:tab w:val="left" w:pos="2205"/>
        <w:tab w:val="center" w:pos="4252"/>
        <w:tab w:val="right" w:pos="8504"/>
      </w:tabs>
      <w:rPr>
        <w:rFonts w:ascii="Arial" w:eastAsia="Arial" w:hAnsi="Arial" w:cs="Arial"/>
        <w:b/>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A4"/>
    <w:rsid w:val="003F67F2"/>
    <w:rsid w:val="00771602"/>
    <w:rsid w:val="007E7DA4"/>
    <w:rsid w:val="00D27F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FF3B7-2C96-48E6-AB38-602CC608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Pinila</dc:creator>
  <cp:lastModifiedBy>Raquel Pinila</cp:lastModifiedBy>
  <cp:revision>2</cp:revision>
  <dcterms:created xsi:type="dcterms:W3CDTF">2021-04-07T19:00:00Z</dcterms:created>
  <dcterms:modified xsi:type="dcterms:W3CDTF">2021-04-07T19:00:00Z</dcterms:modified>
</cp:coreProperties>
</file>