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tabs>
          <w:tab w:val="clear" w:pos="4252"/>
          <w:tab w:val="clear" w:pos="8504"/>
          <w:tab w:val="left" w:pos="3390" w:leader="none"/>
        </w:tabs>
        <w:spacing w:before="0" w:after="200"/>
        <w:jc w:val="center"/>
        <w:rPr/>
      </w:pPr>
      <w:r>
        <w:rPr/>
        <w:drawing>
          <wp:inline distT="0" distB="0" distL="0" distR="0">
            <wp:extent cx="1744345" cy="1744345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" t="-13" r="-1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spacing w:lineRule="auto" w:line="360"/>
        <w:ind w:left="0" w:right="-1" w:hanging="0"/>
        <w:jc w:val="center"/>
        <w:rPr>
          <w:rFonts w:ascii="Arial" w:hAnsi="Arial" w:cs="Arial"/>
          <w:sz w:val="24"/>
          <w:lang w:val="pt-BR"/>
        </w:rPr>
      </w:pPr>
      <w:r>
        <w:rPr>
          <w:rFonts w:cs="Arial" w:ascii="Arial" w:hAnsi="Arial"/>
          <w:sz w:val="24"/>
          <w:lang w:val="pt-BR"/>
        </w:rPr>
        <w:t>Ata da 3º reunião Ordinária do Conselho da Pessoa com Deficiência</w:t>
      </w:r>
    </w:p>
    <w:p>
      <w:pPr>
        <w:pStyle w:val="Normal"/>
        <w:suppressAutoHyphens w:val="true"/>
        <w:spacing w:lineRule="auto" w:line="360"/>
        <w:ind w:left="0" w:right="-1" w:hanging="0"/>
        <w:jc w:val="both"/>
        <w:rPr/>
      </w:pPr>
      <w:r>
        <w:rPr>
          <w:rFonts w:cs="Arial" w:ascii="Arial" w:hAnsi="Arial"/>
          <w:sz w:val="24"/>
          <w:lang w:val="pt-BR"/>
        </w:rPr>
        <w:t xml:space="preserve">Em 31 de Março de 2023 às 09:00 horas, foi realizada a 3ª Reunião Ordinária do conselho da Pessoa com Deficiência na sede da Coordenadoria, situado a Rua João Gabriel Mendes nº 351 na vila Gabriel. As pautas abordadas foram as seguintes: 1) </w:t>
      </w:r>
      <w:r>
        <w:rPr>
          <w:rFonts w:eastAsia="NSimSun" w:cs="Arial" w:ascii="Arial" w:hAnsi="Arial"/>
          <w:color w:val="auto"/>
          <w:kern w:val="2"/>
          <w:sz w:val="24"/>
          <w:szCs w:val="24"/>
          <w:lang w:val="pt-BR" w:eastAsia="zh-CN" w:bidi="hi-IN"/>
        </w:rPr>
        <w:t>Vans Adaptadas,</w:t>
      </w:r>
      <w:r>
        <w:rPr>
          <w:rFonts w:cs="Arial" w:ascii="Arial" w:hAnsi="Arial"/>
          <w:sz w:val="24"/>
          <w:lang w:val="pt-BR"/>
        </w:rPr>
        <w:t xml:space="preserve"> 2) Transporte Especial, 3) Eleição da diretoria do conselho. Iniciamos a reunião com os seguintes conselheiros representando o poder público: </w:t>
      </w:r>
      <w:r>
        <w:rPr>
          <w:rFonts w:cs="Arial" w:ascii="Arial" w:hAnsi="Arial"/>
          <w:b w:val="false"/>
          <w:bCs w:val="false"/>
          <w:color w:val="000000"/>
          <w:sz w:val="24"/>
          <w:lang w:val="pt-BR"/>
        </w:rPr>
        <w:t xml:space="preserve">Luís F. Lima (Titular – Sec. da Cultura Presidente), Cristian J. H. Florentino Suplente (URBES), Carolina  B. M. O. Sodré (SEMA), Rafael Ricardo (SERPO), Karin Toledo ( SEURB), Edsom Ap. Borges (SECID), Cibele Moreto (SERH), e representando a sociedade civil estavam presentes Maria José G. Sousa (Titular – PCD), Pamela C. S. Silva (Titular – PCD). Arieli Sola (APAE), fabiano Lopes (ASAC). Ione Xavier (CRP), e os convidados  Jesiel P. de Oliveira Coordenadoria PCD, e Sr. </w:t>
      </w:r>
      <w:r>
        <w:rPr>
          <w:rFonts w:eastAsia="NSimSun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zh-CN" w:bidi="hi-IN"/>
        </w:rPr>
        <w:t xml:space="preserve">José Edson, </w:t>
      </w:r>
      <w:r>
        <w:rPr>
          <w:rFonts w:cs="Arial" w:ascii="Arial" w:hAnsi="Arial"/>
          <w:b w:val="false"/>
          <w:bCs w:val="false"/>
          <w:color w:val="000000"/>
          <w:sz w:val="24"/>
          <w:lang w:val="pt-BR"/>
        </w:rPr>
        <w:t xml:space="preserve">e as representantes da Residência Inclusiva Sra Adriana Coordenadora, Denise B. Assistente Social, </w:t>
      </w:r>
      <w:r>
        <w:rPr>
          <w:rFonts w:cs="Arial" w:ascii="Arial" w:hAnsi="Arial"/>
          <w:b w:val="false"/>
          <w:color w:val="000000"/>
          <w:sz w:val="24"/>
          <w:highlight w:val="white"/>
          <w:lang w:val="pt-BR"/>
        </w:rPr>
        <w:t xml:space="preserve">O Presidente iniciou a reunião às 9h10, abordando a primeira pauta, referente as Vans Adaptadas que estão sobre os cuidados da Secretaria de Cidadania, e podem ser usadas pelas instituições e conselheiros com deficiência que precisem do serviço, é necessário que seja enviado um ofício assinado pelo presidente do conselho onde deve constar o nome e endereço das pessoas que serão transportadas com data e hora e com antecedência para que a secretaria possa ter motorista disponível para fazer o transporte no dia agendado. Sobre o transporte especial Sr. Cristian iniciou falando da compra de roteirizador pela Urbes, ele entende que isto vai ajudar nas ordens de serviços que hoje são feitas manualmente, o que gera erros, Sra. Maria José perguntou a partir de quando o novo equipamento vai entrar em funcionamento, e foi respondido que a previsão é 30 dias para iniciar os testes, Sr. Reginaldo perguntou se nos ônibus do transporte especial são feitas manutenções periódicas, e Cristian respondeu que Sim. A próxima pauta da reunião foi a eleição da nova diretoria do conselho e foi montada a comissão que vai ser responsável pelos trabalhos Sendo composta por 5 membros sendo Sr. Luis Ferreira, Sra. Patricia Gino, Sra. </w:t>
      </w:r>
      <w:r>
        <w:rPr>
          <w:rFonts w:cs="Arial" w:ascii="Arial" w:hAnsi="Arial"/>
          <w:b w:val="false"/>
          <w:bCs w:val="false"/>
          <w:color w:val="000000"/>
          <w:sz w:val="24"/>
          <w:highlight w:val="white"/>
          <w:lang w:val="pt-BR"/>
        </w:rPr>
        <w:t xml:space="preserve">Cibele Moreto, Sra. Ione Xavier e Sra. Maria José. Apos fechada a comissão organizadora que terá a responsabilidade de organizar e fiscalizar todo o trâmite relativo a eleição do conselho que elegera Presidente, vice Presidente 1º secretaria e 2º secretaria do conselho da pessoa com deficiência que ira conduzir os trabalhos pelos próximos 2 anos. Sr. Luis vai agendar uma reunião extraordinária somente com os representantes da comissão para tratar dos assuntos relativos a eleição como data, local e horário para acontecer a eleição. Já no encerramento o presidente </w:t>
      </w:r>
      <w:r>
        <w:rPr>
          <w:rFonts w:eastAsia="Arial" w:cs="Arial" w:ascii="Arial" w:hAnsi="Arial"/>
          <w:b w:val="false"/>
          <w:color w:val="000000"/>
          <w:sz w:val="24"/>
          <w:highlight w:val="white"/>
          <w:lang w:val="pt-BR"/>
        </w:rPr>
        <w:t xml:space="preserve"> </w:t>
      </w:r>
      <w:r>
        <w:rPr>
          <w:rFonts w:cs="Arial" w:ascii="Arial" w:hAnsi="Arial"/>
          <w:b w:val="false"/>
          <w:color w:val="000000"/>
          <w:sz w:val="24"/>
          <w:highlight w:val="white"/>
          <w:lang w:val="pt-BR"/>
        </w:rPr>
        <w:t xml:space="preserve">perguntou se mais alguém teria algo a compartilhar, nada havendo, </w:t>
      </w:r>
      <w:r>
        <w:rPr>
          <w:rFonts w:cs="Arial" w:ascii="Arial" w:hAnsi="Arial"/>
          <w:b w:val="false"/>
          <w:color w:val="auto"/>
          <w:sz w:val="24"/>
          <w:lang w:val="pt-BR"/>
        </w:rPr>
        <w:t>a reunião foi encerrada e eu Jesiel Pontes de Oliveira responsável</w:t>
      </w:r>
      <w:r>
        <w:rPr>
          <w:rFonts w:eastAsia="NSimSun" w:cs="Arial" w:ascii="Arial" w:hAnsi="Arial"/>
          <w:b w:val="false"/>
          <w:color w:val="auto"/>
          <w:kern w:val="2"/>
          <w:sz w:val="24"/>
          <w:szCs w:val="24"/>
          <w:lang w:val="pt-BR" w:eastAsia="zh-CN" w:bidi="hi-IN"/>
        </w:rPr>
        <w:t xml:space="preserve"> pela coordenadoria de atenção a pessoa com deficiência </w:t>
      </w:r>
      <w:r>
        <w:rPr>
          <w:rFonts w:cs="Arial" w:ascii="Arial" w:hAnsi="Arial"/>
          <w:b w:val="false"/>
          <w:color w:val="auto"/>
          <w:sz w:val="24"/>
          <w:lang w:val="pt-BR"/>
        </w:rPr>
        <w:t>redigi a presente ATA.</w:t>
      </w:r>
    </w:p>
    <w:p>
      <w:pPr>
        <w:pStyle w:val="Normal"/>
        <w:suppressAutoHyphens w:val="true"/>
        <w:spacing w:lineRule="auto" w:line="360"/>
        <w:ind w:left="0" w:right="-1" w:hanging="0"/>
        <w:jc w:val="both"/>
        <w:rPr>
          <w:rFonts w:ascii="Arial" w:hAnsi="Arial" w:cs="Arial"/>
          <w:b w:val="false"/>
          <w:b w:val="false"/>
          <w:color w:val="auto"/>
          <w:sz w:val="24"/>
          <w:lang w:val="pt-BR"/>
        </w:rPr>
      </w:pPr>
      <w:r>
        <w:rPr>
          <w:rFonts w:cs="Arial" w:ascii="Arial" w:hAnsi="Arial"/>
          <w:b w:val="false"/>
          <w:color w:val="auto"/>
          <w:sz w:val="24"/>
          <w:lang w:val="pt-BR"/>
        </w:rPr>
      </w:r>
    </w:p>
    <w:p>
      <w:pPr>
        <w:pStyle w:val="Normal"/>
        <w:suppressAutoHyphens w:val="true"/>
        <w:spacing w:lineRule="auto" w:line="360"/>
        <w:ind w:left="0" w:right="-1" w:hanging="0"/>
        <w:jc w:val="both"/>
        <w:rPr>
          <w:rFonts w:ascii="Arial" w:hAnsi="Arial" w:cs="Arial"/>
          <w:b w:val="false"/>
          <w:b w:val="false"/>
          <w:color w:val="000000"/>
          <w:sz w:val="24"/>
          <w:highlight w:val="white"/>
          <w:lang w:val="pt-BR"/>
        </w:rPr>
      </w:pPr>
      <w:r>
        <w:rPr>
          <w:rFonts w:cs="Arial" w:ascii="Arial" w:hAnsi="Arial"/>
          <w:b w:val="false"/>
          <w:color w:val="000000"/>
          <w:sz w:val="24"/>
          <w:highlight w:val="white"/>
          <w:lang w:val="pt-BR"/>
        </w:rPr>
      </w:r>
    </w:p>
    <w:p>
      <w:pPr>
        <w:pStyle w:val="Normal"/>
        <w:suppressAutoHyphens w:val="true"/>
        <w:spacing w:lineRule="auto" w:line="240"/>
        <w:ind w:left="0" w:right="-1" w:hanging="0"/>
        <w:jc w:val="both"/>
        <w:rPr>
          <w:rFonts w:ascii="Arial" w:hAnsi="Arial" w:cs="Arial"/>
          <w:b w:val="false"/>
          <w:b w:val="false"/>
          <w:color w:val="000000"/>
          <w:sz w:val="24"/>
          <w:highlight w:val="white"/>
          <w:lang w:val="pt-BR"/>
        </w:rPr>
      </w:pPr>
      <w:r>
        <w:rPr>
          <w:rFonts w:cs="Arial" w:ascii="Arial" w:hAnsi="Arial"/>
          <w:b w:val="false"/>
          <w:color w:val="000000"/>
          <w:sz w:val="24"/>
          <w:highlight w:val="white"/>
          <w:lang w:val="pt-BR"/>
        </w:rPr>
      </w:r>
    </w:p>
    <w:p>
      <w:pPr>
        <w:pStyle w:val="Normal"/>
        <w:suppressAutoHyphens w:val="true"/>
        <w:spacing w:lineRule="auto" w:line="360"/>
        <w:ind w:left="0" w:right="-1" w:hanging="0"/>
        <w:jc w:val="both"/>
        <w:rPr>
          <w:rFonts w:ascii="Arial" w:hAnsi="Arial" w:eastAsia="Arial" w:cs="Arial"/>
          <w:b w:val="false"/>
          <w:b w:val="false"/>
          <w:color w:val="000000"/>
          <w:sz w:val="24"/>
          <w:highlight w:val="white"/>
          <w:lang w:val="pt-BR"/>
        </w:rPr>
      </w:pPr>
      <w:r>
        <w:rPr>
          <w:rFonts w:eastAsia="Arial" w:cs="Arial" w:ascii="Arial" w:hAnsi="Arial"/>
          <w:b w:val="false"/>
          <w:color w:val="000000"/>
          <w:sz w:val="24"/>
          <w:highlight w:val="white"/>
          <w:lang w:val="pt-BR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character" w:styleId="MenoPendente">
    <w:name w:val="Menção Pendente"/>
    <w:qFormat/>
    <w:rPr>
      <w:color w:val="605E5C"/>
      <w:highlight w:val="lightGray"/>
    </w:rPr>
  </w:style>
  <w:style w:type="character" w:styleId="RodapChar">
    <w:name w:val="Rodapé Char"/>
    <w:qFormat/>
    <w:rPr>
      <w:rFonts w:ascii="Calibri" w:hAnsi="Calibri" w:eastAsia="Calibri"/>
      <w:sz w:val="22"/>
      <w:szCs w:val="22"/>
    </w:rPr>
  </w:style>
  <w:style w:type="character" w:styleId="CabealhoChar">
    <w:name w:val="Cabeçalho Char"/>
    <w:qFormat/>
    <w:rPr>
      <w:rFonts w:ascii="Calibri" w:hAnsi="Calibri" w:eastAsia="Calibri"/>
      <w:sz w:val="22"/>
      <w:szCs w:val="22"/>
    </w:rPr>
  </w:style>
  <w:style w:type="character" w:styleId="Ttulo1Char">
    <w:name w:val="Título 1 Char"/>
    <w:qFormat/>
    <w:rPr>
      <w:b/>
      <w:kern w:val="2"/>
      <w:sz w:val="48"/>
    </w:rPr>
  </w:style>
  <w:style w:type="character" w:styleId="WWFontepargpadro">
    <w:name w:val="WW-Fonte parág. padrão"/>
    <w:qFormat/>
    <w:rPr/>
  </w:style>
  <w:style w:type="character" w:styleId="Fontepargpadro">
    <w:name w:val="Fonte parág. padrão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qFormat/>
    <w:pPr>
      <w:suppressAutoHyphens w:val="false"/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Corpodetexto2">
    <w:name w:val="Corpo de texto 2"/>
    <w:basedOn w:val="Normal"/>
    <w:qFormat/>
    <w:pPr>
      <w:suppressAutoHyphens w:val="false"/>
      <w:spacing w:lineRule="exact" w:line="360" w:before="0" w:after="0"/>
      <w:jc w:val="both"/>
    </w:pPr>
    <w:rPr>
      <w:rFonts w:ascii="Arial" w:hAnsi="Arial" w:eastAsia="Arial"/>
      <w:color w:val="000000"/>
      <w:szCs w:val="20"/>
      <w:lang w:eastAsia="ar-SA"/>
    </w:rPr>
  </w:style>
  <w:style w:type="paragraph" w:styleId="Ttulodatabela">
    <w:name w:val="Título da tabela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NSimSun" w:cs="Mangal"/>
      <w:b/>
      <w:color w:val="auto"/>
      <w:kern w:val="2"/>
      <w:sz w:val="24"/>
      <w:szCs w:val="24"/>
      <w:lang w:val="pt-BR" w:eastAsia="zh-CN" w:bidi="hi-IN"/>
    </w:rPr>
  </w:style>
  <w:style w:type="paragraph" w:styleId="Captulo">
    <w:name w:val="Capítulo"/>
    <w:basedOn w:val="Normal"/>
    <w:qFormat/>
    <w:pPr>
      <w:keepNext w:val="true"/>
      <w:spacing w:before="240" w:after="120"/>
    </w:pPr>
    <w:rPr>
      <w:rFonts w:ascii="Arial" w:hAnsi="Arial" w:eastAsia="Tahoma"/>
      <w:sz w:val="28"/>
      <w:szCs w:val="2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</TotalTime>
  <Application>LibreOffice/6.4.5.2$Windows_X86_64 LibreOffice_project/a726b36747cf2001e06b58ad5db1aa3a9a1872d6</Application>
  <Pages>2</Pages>
  <Words>486</Words>
  <Characters>2565</Characters>
  <CharactersWithSpaces>3055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2023-05-02T15:01:38Z</dcterms:modified>
  <cp:revision>15</cp:revision>
  <dc:subject/>
  <dc:title/>
</cp:coreProperties>
</file>