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jc w:val="right"/>
        <w:rPr>
          <w:b/>
          <w:b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248920</wp:posOffset>
            </wp:positionH>
            <wp:positionV relativeFrom="paragraph">
              <wp:posOffset>-41910</wp:posOffset>
            </wp:positionV>
            <wp:extent cx="1533525" cy="1028700"/>
            <wp:effectExtent l="0" t="0" r="0" b="0"/>
            <wp:wrapSquare wrapText="bothSides"/>
            <wp:docPr id="1" name="image1.jp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6" t="-53" r="-36" b="-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PREFEITURA DE SOROCABA </w:t>
      </w:r>
    </w:p>
    <w:p>
      <w:pPr>
        <w:pStyle w:val="LOnormal"/>
        <w:jc w:val="right"/>
        <w:rPr>
          <w:b/>
          <w:b/>
        </w:rPr>
      </w:pPr>
      <w:r>
        <w:rPr>
          <w:b/>
        </w:rPr>
        <w:t xml:space="preserve">SECRETARIA DA EDUCAÇÃO </w:t>
      </w:r>
    </w:p>
    <w:p>
      <w:pPr>
        <w:pStyle w:val="LOnormal"/>
        <w:jc w:val="right"/>
        <w:rPr>
          <w:b/>
          <w:b/>
        </w:rPr>
      </w:pPr>
      <w:r>
        <w:rPr>
          <w:b/>
        </w:rPr>
        <w:t xml:space="preserve">SISTEMA MUNICIPAL DE ENSINO </w:t>
      </w:r>
    </w:p>
    <w:p>
      <w:pPr>
        <w:pStyle w:val="LOnormal"/>
        <w:jc w:val="right"/>
        <w:rPr>
          <w:b/>
          <w:b/>
        </w:rPr>
      </w:pPr>
      <w:r>
        <w:rPr>
          <w:b/>
        </w:rPr>
        <w:t>CONSELHO MUNICIPAL DE EDUCAÇÃO DE SOROCABA</w:t>
      </w:r>
    </w:p>
    <w:p>
      <w:pPr>
        <w:pStyle w:val="LOnormal"/>
        <w:jc w:val="right"/>
        <w:rPr>
          <w:b/>
          <w:b/>
        </w:rPr>
      </w:pPr>
      <w:r>
        <w:rPr>
          <w:b/>
        </w:rPr>
      </w:r>
    </w:p>
    <w:p>
      <w:pPr>
        <w:pStyle w:val="LOnormal"/>
        <w:jc w:val="right"/>
        <w:rPr>
          <w:b/>
          <w:b/>
        </w:rPr>
      </w:pPr>
      <w:r>
        <w:rPr>
          <w:b/>
        </w:rPr>
      </w:r>
    </w:p>
    <w:p>
      <w:pPr>
        <w:pStyle w:val="LOnormal"/>
        <w:jc w:val="center"/>
        <w:rPr>
          <w:b/>
          <w:b/>
        </w:rPr>
      </w:pPr>
      <w:r>
        <w:rPr>
          <w:b/>
        </w:rPr>
      </w:r>
    </w:p>
    <w:p>
      <w:pPr>
        <w:pStyle w:val="LOnormal"/>
        <w:jc w:val="center"/>
        <w:rPr>
          <w:b/>
          <w:b/>
        </w:rPr>
      </w:pPr>
      <w:r>
        <w:rPr>
          <w:b/>
        </w:rPr>
      </w:r>
    </w:p>
    <w:p>
      <w:pPr>
        <w:pStyle w:val="LOnormal"/>
        <w:jc w:val="center"/>
        <w:rPr>
          <w:b/>
          <w:b/>
        </w:rPr>
      </w:pPr>
      <w:r>
        <w:rPr>
          <w:b/>
        </w:rPr>
        <w:t>CONVOCAÇÃO</w:t>
      </w:r>
    </w:p>
    <w:p>
      <w:pPr>
        <w:pStyle w:val="LOnormal"/>
        <w:jc w:val="center"/>
        <w:rPr>
          <w:b/>
          <w:b/>
        </w:rPr>
      </w:pPr>
      <w:r>
        <w:rPr>
          <w:b/>
        </w:rPr>
      </w:r>
    </w:p>
    <w:p>
      <w:pPr>
        <w:pStyle w:val="LOnormal"/>
        <w:jc w:val="right"/>
        <w:rPr>
          <w:b w:val="false"/>
          <w:b w:val="false"/>
        </w:rPr>
      </w:pPr>
      <w:r>
        <w:rPr>
          <w:b w:val="false"/>
        </w:rPr>
      </w:r>
    </w:p>
    <w:p>
      <w:pPr>
        <w:pStyle w:val="LOnormal"/>
        <w:tabs>
          <w:tab w:val="clear" w:pos="720"/>
          <w:tab w:val="left" w:pos="0" w:leader="none"/>
          <w:tab w:val="left" w:pos="600" w:leader="none"/>
          <w:tab w:val="left" w:pos="690" w:leader="none"/>
          <w:tab w:val="left" w:pos="1020" w:leader="none"/>
        </w:tabs>
        <w:jc w:val="center"/>
        <w:rPr/>
      </w:pPr>
      <w:r>
        <w:rPr>
          <w:rFonts w:eastAsia="Calibri" w:cs="Calibri" w:ascii="Calibri" w:hAnsi="Calibri"/>
          <w:b/>
          <w:sz w:val="24"/>
          <w:szCs w:val="24"/>
        </w:rPr>
        <w:t xml:space="preserve">Pauta da 656ª Reunião do Conselho Municipal de Educação de Sorocaba (CMESO)   </w:t>
      </w:r>
    </w:p>
    <w:p>
      <w:pPr>
        <w:pStyle w:val="LOnormal"/>
        <w:tabs>
          <w:tab w:val="clear" w:pos="720"/>
          <w:tab w:val="left" w:pos="0" w:leader="none"/>
          <w:tab w:val="left" w:pos="600" w:leader="none"/>
          <w:tab w:val="left" w:pos="690" w:leader="none"/>
          <w:tab w:val="left" w:pos="1020" w:leader="none"/>
        </w:tabs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jc w:val="left"/>
        <w:rPr/>
      </w:pPr>
      <w:r>
        <w:rPr>
          <w:rFonts w:eastAsia="Calibri" w:cs="Calibri" w:ascii="Calibri" w:hAnsi="Calibri"/>
          <w:b w:val="false"/>
          <w:sz w:val="24"/>
          <w:szCs w:val="24"/>
        </w:rPr>
        <w:t>Data: 03 de setembro d</w:t>
      </w: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e 2024 </w:t>
      </w:r>
    </w:p>
    <w:p>
      <w:pPr>
        <w:pStyle w:val="LOnormal"/>
        <w:jc w:val="left"/>
        <w:rPr>
          <w:rFonts w:ascii="Calibri" w:hAnsi="Calibri" w:eastAsia="Calibri" w:cs="Calibri"/>
          <w:b w:val="false"/>
          <w:b w:val="false"/>
          <w:bCs w:val="false"/>
          <w:sz w:val="24"/>
          <w:szCs w:val="24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</w:rPr>
        <w:t>Horário: 9h</w:t>
      </w:r>
    </w:p>
    <w:p>
      <w:pPr>
        <w:pStyle w:val="LOnormal"/>
        <w:jc w:val="left"/>
        <w:rPr/>
      </w:pPr>
      <w:r>
        <w:rPr>
          <w:rFonts w:eastAsia="Calibri" w:cs="Calibri" w:ascii="Calibri" w:hAnsi="Calibri"/>
          <w:b/>
          <w:bCs/>
          <w:sz w:val="24"/>
          <w:szCs w:val="24"/>
        </w:rPr>
        <w:t xml:space="preserve">Formato: Presencial – nos termos da Deliberação </w:t>
      </w:r>
      <w:r>
        <w:rPr>
          <w:rFonts w:eastAsia="Calibri" w:cs="Calibri" w:ascii="Calibri" w:hAnsi="Calibri"/>
          <w:b/>
          <w:bCs/>
        </w:rPr>
        <w:t>CMESO no 03/2021, de 20 de abril de 2021.</w:t>
      </w:r>
      <w:r>
        <w:rPr>
          <w:rFonts w:eastAsia="Calibri" w:cs="Calibri" w:ascii="Calibri" w:hAnsi="Calibri"/>
        </w:rPr>
        <w:t xml:space="preserve"> </w:t>
      </w:r>
    </w:p>
    <w:p>
      <w:pPr>
        <w:pStyle w:val="LOnormal"/>
        <w:jc w:val="left"/>
        <w:rPr/>
      </w:pPr>
      <w:r>
        <w:rPr>
          <w:rFonts w:eastAsia="Calibri" w:cs="Calibri" w:ascii="Calibri" w:hAnsi="Calibri"/>
          <w:b w:val="false"/>
          <w:sz w:val="24"/>
          <w:szCs w:val="24"/>
        </w:rPr>
        <w:t xml:space="preserve">Local: 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202124"/>
          <w:sz w:val="24"/>
          <w:szCs w:val="24"/>
        </w:rPr>
        <w:t>R. Campinas, 110 - Jardim Leocádia, Sorocaba - SP</w:t>
      </w:r>
    </w:p>
    <w:p>
      <w:pPr>
        <w:pStyle w:val="LOnormal"/>
        <w:jc w:val="left"/>
        <w:rPr>
          <w:rFonts w:ascii="Calibri" w:hAnsi="Calibri" w:eastAsia="Calibri" w:cs="Calibri"/>
          <w:b w:val="false"/>
          <w:b w:val="false"/>
          <w:sz w:val="24"/>
          <w:szCs w:val="24"/>
        </w:rPr>
      </w:pPr>
      <w:r>
        <w:rPr>
          <w:rFonts w:eastAsia="Calibri" w:cs="Calibri" w:ascii="Calibri" w:hAnsi="Calibri"/>
          <w:b w:val="false"/>
          <w:sz w:val="24"/>
          <w:szCs w:val="24"/>
        </w:rPr>
        <w:t>Transmissão: http://youtube.com/@sedusorocaba1171</w:t>
      </w:r>
    </w:p>
    <w:p>
      <w:pPr>
        <w:pStyle w:val="LOnormal"/>
        <w:jc w:val="left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jc w:val="left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I – Expediente </w:t>
      </w:r>
    </w:p>
    <w:p>
      <w:pPr>
        <w:pStyle w:val="LOnormal"/>
        <w:jc w:val="left"/>
        <w:rPr>
          <w:rFonts w:ascii="Calibri" w:hAnsi="Calibri" w:eastAsia="Calibri" w:cs="Calibri"/>
          <w:b w:val="false"/>
          <w:b w:val="false"/>
          <w:sz w:val="24"/>
          <w:szCs w:val="24"/>
        </w:rPr>
      </w:pPr>
      <w:r>
        <w:rPr>
          <w:rFonts w:eastAsia="Calibri" w:cs="Calibri" w:ascii="Calibri" w:hAnsi="Calibri"/>
          <w:b w:val="false"/>
          <w:sz w:val="24"/>
          <w:szCs w:val="24"/>
        </w:rPr>
        <w:t>1. Verificação das presenças;</w:t>
      </w:r>
    </w:p>
    <w:p>
      <w:pPr>
        <w:pStyle w:val="LOnormal"/>
        <w:jc w:val="left"/>
        <w:rPr>
          <w:rFonts w:ascii="Calibri" w:hAnsi="Calibri" w:eastAsia="Calibri" w:cs="Calibri"/>
          <w:b w:val="false"/>
          <w:b w:val="false"/>
          <w:sz w:val="24"/>
          <w:szCs w:val="24"/>
        </w:rPr>
      </w:pPr>
      <w:r>
        <w:rPr>
          <w:rFonts w:eastAsia="Calibri" w:cs="Calibri" w:ascii="Calibri" w:hAnsi="Calibri"/>
          <w:b w:val="false"/>
          <w:sz w:val="24"/>
          <w:szCs w:val="24"/>
        </w:rPr>
        <w:t>2. Aprovação das atas anteriores;</w:t>
      </w:r>
    </w:p>
    <w:p>
      <w:pPr>
        <w:pStyle w:val="LOnormal"/>
        <w:jc w:val="left"/>
        <w:rPr>
          <w:rFonts w:ascii="Calibri" w:hAnsi="Calibri" w:eastAsia="Calibri" w:cs="Calibri"/>
          <w:b w:val="false"/>
          <w:b w:val="false"/>
          <w:sz w:val="24"/>
          <w:szCs w:val="24"/>
        </w:rPr>
      </w:pPr>
      <w:r>
        <w:rPr>
          <w:rFonts w:eastAsia="Calibri" w:cs="Calibri" w:ascii="Calibri" w:hAnsi="Calibri"/>
          <w:b w:val="false"/>
          <w:sz w:val="24"/>
          <w:szCs w:val="24"/>
        </w:rPr>
        <w:t>3. Palavra da Presidência;</w:t>
      </w:r>
    </w:p>
    <w:p>
      <w:pPr>
        <w:pStyle w:val="LOnormal"/>
        <w:jc w:val="left"/>
        <w:rPr>
          <w:rFonts w:ascii="Calibri" w:hAnsi="Calibri" w:eastAsia="Calibri" w:cs="Calibri"/>
          <w:b w:val="false"/>
          <w:b w:val="false"/>
          <w:sz w:val="24"/>
          <w:szCs w:val="24"/>
        </w:rPr>
      </w:pPr>
      <w:r>
        <w:rPr>
          <w:rFonts w:eastAsia="Calibri" w:cs="Calibri" w:ascii="Calibri" w:hAnsi="Calibri"/>
          <w:b w:val="false"/>
          <w:sz w:val="24"/>
          <w:szCs w:val="24"/>
        </w:rPr>
        <w:t>4. Palavra dos Membros;</w:t>
      </w:r>
    </w:p>
    <w:p>
      <w:pPr>
        <w:pStyle w:val="LOnormal"/>
        <w:jc w:val="left"/>
        <w:rPr>
          <w:rFonts w:ascii="Calibri" w:hAnsi="Calibri" w:eastAsia="Calibri" w:cs="Calibri"/>
          <w:b w:val="false"/>
          <w:b w:val="false"/>
          <w:sz w:val="24"/>
          <w:szCs w:val="24"/>
        </w:rPr>
      </w:pPr>
      <w:r>
        <w:rPr>
          <w:rFonts w:eastAsia="Calibri" w:cs="Calibri" w:ascii="Calibri" w:hAnsi="Calibri"/>
          <w:b w:val="false"/>
          <w:sz w:val="24"/>
          <w:szCs w:val="24"/>
        </w:rPr>
        <w:t>5. Palavra da Comunidade.</w:t>
      </w:r>
    </w:p>
    <w:p>
      <w:pPr>
        <w:pStyle w:val="LOnormal"/>
        <w:jc w:val="left"/>
        <w:rPr>
          <w:rFonts w:ascii="Calibri" w:hAnsi="Calibri" w:eastAsia="Calibri" w:cs="Calibri"/>
          <w:b w:val="false"/>
          <w:b w:val="false"/>
          <w:sz w:val="24"/>
          <w:szCs w:val="24"/>
        </w:rPr>
      </w:pPr>
      <w:r>
        <w:rPr>
          <w:rFonts w:eastAsia="Calibri" w:cs="Calibri" w:ascii="Calibri" w:hAnsi="Calibri"/>
          <w:b w:val="false"/>
          <w:sz w:val="24"/>
          <w:szCs w:val="24"/>
        </w:rPr>
      </w:r>
    </w:p>
    <w:p>
      <w:pPr>
        <w:pStyle w:val="LOnormal"/>
        <w:jc w:val="left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II - Ordem do dia </w:t>
      </w:r>
    </w:p>
    <w:p>
      <w:pPr>
        <w:pStyle w:val="LOnormal"/>
        <w:jc w:val="left"/>
        <w:rPr>
          <w:rFonts w:ascii="Calibri" w:hAnsi="Calibri" w:eastAsia="Calibri" w:cs="Calibri"/>
          <w:b w:val="false"/>
          <w:b w:val="false"/>
          <w:sz w:val="24"/>
          <w:szCs w:val="24"/>
        </w:rPr>
      </w:pPr>
      <w:r>
        <w:rPr>
          <w:rFonts w:eastAsia="Calibri" w:cs="Calibri" w:ascii="Calibri" w:hAnsi="Calibri"/>
          <w:b w:val="false"/>
          <w:sz w:val="24"/>
          <w:szCs w:val="24"/>
        </w:rPr>
      </w:r>
    </w:p>
    <w:p>
      <w:pPr>
        <w:pStyle w:val="LOnormal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color w:val="222222"/>
          <w:sz w:val="24"/>
          <w:szCs w:val="24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222222"/>
          <w:sz w:val="24"/>
          <w:szCs w:val="24"/>
        </w:rPr>
        <w:t>1. Apreciação de parecer – Câmara Todos pela Educação – PA n.º 2024/6.257-0.</w:t>
      </w:r>
    </w:p>
    <w:p>
      <w:pPr>
        <w:pStyle w:val="LOnormal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color w:val="222222"/>
          <w:sz w:val="24"/>
          <w:szCs w:val="24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222222"/>
          <w:sz w:val="24"/>
          <w:szCs w:val="24"/>
        </w:rPr>
        <w:t>2. Compromisso Criança Alfabetiza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222222"/>
          <w:sz w:val="24"/>
          <w:szCs w:val="24"/>
        </w:rPr>
        <w:t>da</w:t>
      </w: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222222"/>
          <w:sz w:val="24"/>
          <w:szCs w:val="24"/>
        </w:rPr>
        <w:t xml:space="preserve"> – apresentação pela equipe Sedu</w:t>
      </w:r>
    </w:p>
    <w:p>
      <w:pPr>
        <w:pStyle w:val="LOnormal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color w:val="222222"/>
          <w:sz w:val="24"/>
          <w:szCs w:val="24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222222"/>
          <w:sz w:val="24"/>
          <w:szCs w:val="24"/>
        </w:rPr>
      </w:r>
    </w:p>
    <w:p>
      <w:pPr>
        <w:pStyle w:val="LOnormal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color w:val="222222"/>
          <w:sz w:val="24"/>
          <w:szCs w:val="24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222222"/>
          <w:sz w:val="24"/>
          <w:szCs w:val="24"/>
        </w:rPr>
      </w:r>
    </w:p>
    <w:p>
      <w:pPr>
        <w:pStyle w:val="LOnormal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color w:val="222222"/>
          <w:sz w:val="24"/>
          <w:szCs w:val="24"/>
        </w:rPr>
      </w:pPr>
      <w:r>
        <w:rPr>
          <w:rFonts w:eastAsia="Calibri" w:cs="Calibri" w:ascii="Calibri" w:hAnsi="Calibri"/>
          <w:b w:val="false"/>
          <w:i w:val="false"/>
          <w:caps w:val="false"/>
          <w:smallCaps w:val="false"/>
          <w:color w:val="222222"/>
          <w:sz w:val="24"/>
          <w:szCs w:val="24"/>
        </w:rPr>
      </w:r>
    </w:p>
    <w:p>
      <w:pPr>
        <w:pStyle w:val="LOnormal"/>
        <w:jc w:val="left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III - Encerramento </w:t>
      </w:r>
    </w:p>
    <w:p>
      <w:pPr>
        <w:pStyle w:val="LOnormal"/>
        <w:jc w:val="left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jc w:val="left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Aparecida Ferreira da Silva Gutierrez</w:t>
      </w:r>
    </w:p>
    <w:p>
      <w:pPr>
        <w:pStyle w:val="LOnormal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Presidente CMESO</w:t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929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b w:val="false"/>
        <w:b w:val="false"/>
        <w:sz w:val="21"/>
        <w:szCs w:val="21"/>
      </w:rPr>
    </w:pPr>
    <w:r>
      <w:rPr>
        <w:rFonts w:eastAsia="Calibri" w:cs="Calibri" w:ascii="Calibri" w:hAnsi="Calibri"/>
        <w:b w:val="false"/>
        <w:sz w:val="21"/>
        <w:szCs w:val="21"/>
      </w:rPr>
      <w:t>Conselho Municipal de Educação de Sorocaba  instituído pela Lei Municipal n. 4574/1994,  alterada pela Lei Municipal n° 6754/02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Onormal">
    <w:name w:val="LO-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CabealhoeRodap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29640</TotalTime>
  <Application>LibreOffice/7.2.7.2$Windows_X86_64 LibreOffice_project/8d71d29d553c0f7dcbfa38fbfda25ee34cce99a2</Application>
  <AppVersion>15.0000</AppVersion>
  <Pages>1</Pages>
  <Words>139</Words>
  <Characters>817</Characters>
  <CharactersWithSpaces>950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2023-06-16T08:28:07Z</cp:lastPrinted>
  <dcterms:modified xsi:type="dcterms:W3CDTF">2024-09-02T13:23:47Z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