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u w:val="single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118745</wp:posOffset>
            </wp:positionH>
            <wp:positionV relativeFrom="paragraph">
              <wp:posOffset>-762635</wp:posOffset>
            </wp:positionV>
            <wp:extent cx="811530" cy="81026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u w:val="single"/>
        </w:rPr>
        <w:t xml:space="preserve">ERRATA DE PUBLICAÇÃO </w:t>
      </w:r>
    </w:p>
    <w:p>
      <w:pPr>
        <w:pStyle w:val="Normal"/>
        <w:rPr>
          <w:rFonts w:ascii="Calibri" w:hAnsi="Calibri"/>
          <w:sz w:val="22"/>
          <w:lang w:val="pt-PT"/>
        </w:rPr>
      </w:pPr>
      <w:r>
        <w:rPr>
          <w:sz w:val="22"/>
          <w:lang w:val="pt-PT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Arial Nova" w:hAnsi="Arial Nova"/>
        </w:rPr>
      </w:pPr>
      <w:r>
        <w:rPr>
          <w:rFonts w:eastAsia="Times New Roman" w:cs="Times New Roman" w:ascii="Arial Nova" w:hAnsi="Arial Nova"/>
          <w:b/>
          <w:color w:val="000000"/>
          <w:spacing w:val="0"/>
          <w:sz w:val="24"/>
          <w:shd w:fill="auto" w:val="clear"/>
        </w:rPr>
        <w:t>EDITAL DE CONVOCAÇÃO DE PLENÁRIA DE INDICAÇÃO DOS REPRESENTANTES DA SOCIEDADE CIVIL  PARA COMPOSIÇÃO EM VAGAS VACANTES O  CONSELHO MUNICIPAL DE PARTICIPAÇÃO E DESENVOLVIMENTO DA COMUNIDADE NEGRA E PROMOÇÃO DA IGUALDADE RACIAL - COMPIR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</w:rPr>
      </w:r>
    </w:p>
    <w:p>
      <w:pPr>
        <w:pStyle w:val="Normal"/>
        <w:numPr>
          <w:ilvl w:val="0"/>
          <w:numId w:val="1"/>
        </w:numPr>
        <w:bidi w:val="0"/>
        <w:spacing w:lineRule="exact" w:line="276" w:before="0" w:after="0"/>
        <w:ind w:left="720" w:right="0" w:hanging="360"/>
        <w:jc w:val="both"/>
        <w:rPr>
          <w:rFonts w:ascii="Arial Nova" w:hAnsi="Arial Nova"/>
        </w:rPr>
      </w:pPr>
      <w:r>
        <w:rPr>
          <w:rFonts w:eastAsia="Times New Roman" w:cs="Times New Roman" w:ascii="Arial Nova" w:hAnsi="Arial Nova"/>
          <w:b/>
          <w:color w:val="000000"/>
          <w:spacing w:val="0"/>
          <w:sz w:val="24"/>
          <w:shd w:fill="auto" w:val="clear"/>
        </w:rPr>
        <w:t>DAS DISPOSIÇÕES</w:t>
      </w:r>
      <w:r>
        <w:rPr>
          <w:rFonts w:eastAsia="Times New Roman" w:cs="Times New Roman" w:ascii="Arial Nova" w:hAnsi="Arial Nova"/>
          <w:b/>
          <w:color w:val="000000"/>
          <w:spacing w:val="-1"/>
          <w:sz w:val="24"/>
          <w:shd w:fill="auto" w:val="clear"/>
        </w:rPr>
        <w:t xml:space="preserve"> </w:t>
      </w:r>
      <w:r>
        <w:rPr>
          <w:rFonts w:eastAsia="Times New Roman" w:cs="Times New Roman" w:ascii="Arial Nova" w:hAnsi="Arial Nova"/>
          <w:b/>
          <w:color w:val="000000"/>
          <w:spacing w:val="0"/>
          <w:sz w:val="24"/>
          <w:shd w:fill="auto" w:val="clear"/>
        </w:rPr>
        <w:t>PRELIMINARES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222222"/>
          <w:spacing w:val="0"/>
          <w:sz w:val="24"/>
          <w:shd w:fill="auto" w:val="clear"/>
        </w:rPr>
        <w:t xml:space="preserve">Artigo 1º - 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O processo eleitoral ora definido de Plenária Geral, visa à eleição/indicação de   vagas vacantes , nos termos do artigo 6º, da Lei 14.272/21 para composição  do Conselho Municipal de Participação e Desenvolvimento da Comunidade Negra e Promoção da Igualdade Racial – COMPIR.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Artigo 2º - Plenária de Indicação ocorrera aos vinte e três  dias do mês  do mês de junho  de 2025 às 19h30, no Auditório da Secretaria de Cidadania, que fica à Rua Santa Cruz, 116 – Centro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INFORMAÇÕES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– compirsorocaba@gmail.com /coordenadorias@sorocaba.sp.gov.br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- (15) 3212 6900</w:t>
      </w:r>
    </w:p>
    <w:p>
      <w:pPr>
        <w:pStyle w:val="Normal"/>
        <w:numPr>
          <w:ilvl w:val="0"/>
          <w:numId w:val="2"/>
        </w:numPr>
        <w:bidi w:val="0"/>
        <w:spacing w:lineRule="exact" w:line="276" w:before="0" w:after="0"/>
        <w:ind w:left="720" w:right="0" w:hanging="360"/>
        <w:jc w:val="both"/>
        <w:rPr>
          <w:rFonts w:ascii="Arial Nova" w:hAnsi="Arial Nova"/>
        </w:rPr>
      </w:pPr>
      <w:r>
        <w:rPr>
          <w:rFonts w:eastAsia="Times New Roman" w:cs="Times New Roman" w:ascii="Arial Nova" w:hAnsi="Arial Nova"/>
          <w:b/>
          <w:color w:val="000000"/>
          <w:spacing w:val="0"/>
          <w:sz w:val="24"/>
          <w:shd w:fill="auto" w:val="clear"/>
        </w:rPr>
        <w:t>DAS VAGAS A SEREM</w:t>
      </w:r>
      <w:r>
        <w:rPr>
          <w:rFonts w:eastAsia="Times New Roman" w:cs="Times New Roman" w:ascii="Arial Nova" w:hAnsi="Arial Nova"/>
          <w:b/>
          <w:color w:val="000000"/>
          <w:spacing w:val="-2"/>
          <w:sz w:val="24"/>
          <w:shd w:fill="auto" w:val="clear"/>
        </w:rPr>
        <w:t xml:space="preserve"> </w:t>
      </w:r>
      <w:r>
        <w:rPr>
          <w:rFonts w:eastAsia="Times New Roman" w:cs="Times New Roman" w:ascii="Arial Nova" w:hAnsi="Arial Nova"/>
          <w:b/>
          <w:color w:val="000000"/>
          <w:spacing w:val="0"/>
          <w:sz w:val="24"/>
          <w:shd w:fill="auto" w:val="clear"/>
        </w:rPr>
        <w:t>PREENCHIDAS PELA SOCIEDADE CIVIL EM 23 DE JUNHO  DE 2024 NO AUDITÓRIO DA SECRETARIA DA CIDADANIA ÀS 19:</w:t>
      </w:r>
      <w:r>
        <w:rPr>
          <w:rFonts w:eastAsia="Times New Roman" w:cs="Times New Roman" w:ascii="Arial Nova" w:hAnsi="Arial Nova"/>
          <w:b/>
          <w:color w:val="000000"/>
          <w:spacing w:val="0"/>
          <w:sz w:val="24"/>
          <w:shd w:fill="auto" w:val="clear"/>
        </w:rPr>
        <w:t>30</w:t>
      </w:r>
      <w:r>
        <w:rPr>
          <w:rFonts w:eastAsia="Times New Roman" w:cs="Times New Roman" w:ascii="Arial Nova" w:hAnsi="Arial Nova"/>
          <w:b/>
          <w:color w:val="000000"/>
          <w:spacing w:val="0"/>
          <w:sz w:val="24"/>
          <w:shd w:fill="auto" w:val="clear"/>
        </w:rPr>
        <w:t xml:space="preserve"> HORAS</w:t>
      </w:r>
    </w:p>
    <w:p>
      <w:pPr>
        <w:pStyle w:val="Normal"/>
        <w:bidi w:val="0"/>
        <w:spacing w:lineRule="exact" w:line="276" w:before="0" w:after="0"/>
        <w:ind w:left="36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01 (uma) Representações das Mulheres Negras - Suplente</w:t>
      </w:r>
    </w:p>
    <w:p>
      <w:pPr>
        <w:pStyle w:val="Normal"/>
        <w:bidi w:val="0"/>
        <w:spacing w:lineRule="exact" w:line="276" w:before="0" w:after="0"/>
        <w:ind w:left="36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02 (duas) Representações da Juventude Negra – Titular e Suplente</w:t>
      </w:r>
    </w:p>
    <w:p>
      <w:pPr>
        <w:pStyle w:val="Normal"/>
        <w:bidi w:val="0"/>
        <w:spacing w:lineRule="exact" w:line="276" w:before="0" w:after="0"/>
        <w:ind w:left="36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02 (duas) Representações da  Comunidade Haitiana – Titular e Suplente</w:t>
      </w:r>
    </w:p>
    <w:p>
      <w:pPr>
        <w:pStyle w:val="Normal"/>
        <w:bidi w:val="0"/>
        <w:spacing w:lineRule="exact" w:line="276" w:before="0" w:after="0"/>
        <w:ind w:left="36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02 (duas) Representações dos povos refugiados, imigrantes e etnias organizadas na cidade de Sorocaba – Titular e Suplente</w:t>
      </w:r>
    </w:p>
    <w:p>
      <w:pPr>
        <w:pStyle w:val="Normal"/>
        <w:bidi w:val="0"/>
        <w:spacing w:lineRule="exact" w:line="276" w:before="0" w:after="0"/>
        <w:ind w:left="36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02( duas ) Representações da Igreja Evangélica titular e suplente</w:t>
      </w:r>
    </w:p>
    <w:p>
      <w:pPr>
        <w:pStyle w:val="Normal"/>
        <w:bidi w:val="0"/>
        <w:spacing w:lineRule="exact" w:line="276" w:before="0" w:after="0"/>
        <w:ind w:left="36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01( uma ) Representações do Conselho de classe  - suplente </w:t>
      </w:r>
    </w:p>
    <w:p>
      <w:pPr>
        <w:pStyle w:val="Normal"/>
        <w:bidi w:val="0"/>
        <w:spacing w:lineRule="exact" w:line="276" w:before="0" w:after="0"/>
        <w:ind w:left="36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02(duas) Representações  de Movimentos Culturais de Expressão da Cultura Raiz( samba, teatro,Hip - Hop, dança e artesanato) – titular e suplente </w:t>
      </w:r>
    </w:p>
    <w:p>
      <w:pPr>
        <w:pStyle w:val="Normal"/>
        <w:bidi w:val="0"/>
        <w:spacing w:lineRule="exact" w:line="276" w:before="0" w:after="0"/>
        <w:ind w:left="36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02 ( duas) Representações da Associação Sorocabana de Capoeira – ASCA- titular e suplente.</w:t>
      </w:r>
    </w:p>
    <w:p>
      <w:pPr>
        <w:pStyle w:val="Normal"/>
        <w:bidi w:val="0"/>
        <w:spacing w:lineRule="exact" w:line="276" w:before="0" w:after="0"/>
        <w:ind w:left="360" w:right="0" w:hanging="0"/>
        <w:jc w:val="both"/>
        <w:rPr>
          <w:rFonts w:ascii="Times New Roman" w:hAnsi="Times New Roman" w:eastAsia="Times New Roman" w:cs="Times New Roman"/>
          <w:color w:val="000000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numPr>
          <w:ilvl w:val="0"/>
          <w:numId w:val="3"/>
        </w:numPr>
        <w:bidi w:val="0"/>
        <w:spacing w:lineRule="exact" w:line="276" w:before="0" w:after="0"/>
        <w:ind w:left="720" w:right="0" w:hanging="360"/>
        <w:jc w:val="both"/>
        <w:rPr>
          <w:rFonts w:ascii="Arial Nova" w:hAnsi="Arial Nova"/>
        </w:rPr>
      </w:pPr>
      <w:r>
        <w:rPr>
          <w:rFonts w:eastAsia="Times New Roman" w:cs="Times New Roman" w:ascii="Arial Nova" w:hAnsi="Arial Nova"/>
          <w:b/>
          <w:color w:val="000000"/>
          <w:spacing w:val="0"/>
          <w:sz w:val="24"/>
          <w:shd w:fill="auto" w:val="clear"/>
        </w:rPr>
        <w:t>DA PUBLICAÇÃO DO RESULTADO FINAL DA</w:t>
      </w:r>
      <w:r>
        <w:rPr>
          <w:rFonts w:eastAsia="Times New Roman" w:cs="Times New Roman" w:ascii="Arial Nova" w:hAnsi="Arial Nova"/>
          <w:b/>
          <w:color w:val="000000"/>
          <w:spacing w:val="-5"/>
          <w:sz w:val="24"/>
          <w:shd w:fill="auto" w:val="clear"/>
        </w:rPr>
        <w:t xml:space="preserve"> PLENÁRIA</w:t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pacing w:val="-5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-5"/>
          <w:sz w:val="24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222222"/>
          <w:spacing w:val="0"/>
          <w:sz w:val="24"/>
          <w:shd w:fill="auto" w:val="clear"/>
        </w:rPr>
        <w:t xml:space="preserve">Artigo 3º - 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O resultado final das eleições / indicações efetivadas na Plenária Geral  serão publicados no Jornal do Município e nas redes sociais do COMPIR/ Sorocaba;</w:t>
      </w:r>
    </w:p>
    <w:p>
      <w:pPr>
        <w:pStyle w:val="Normal"/>
        <w:numPr>
          <w:ilvl w:val="0"/>
          <w:numId w:val="0"/>
        </w:numPr>
        <w:bidi w:val="0"/>
        <w:spacing w:lineRule="exact" w:line="276" w:before="0" w:after="0"/>
        <w:ind w:left="720" w:right="0" w:hanging="0"/>
        <w:jc w:val="both"/>
        <w:rPr>
          <w:rFonts w:ascii="Times New Roman" w:hAnsi="Times New Roman" w:eastAsia="Times New Roman" w:cs="Times New Roman"/>
          <w:b/>
          <w:b/>
          <w:color w:val="000000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222222"/>
          <w:spacing w:val="0"/>
          <w:sz w:val="24"/>
          <w:shd w:fill="auto" w:val="clear"/>
        </w:rPr>
        <w:t xml:space="preserve">Artigo 4º -  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Os casos omissos neste edital serão debatidos e decididos pelo plenário do COMPIR</w:t>
      </w:r>
    </w:p>
    <w:p>
      <w:pPr>
        <w:pStyle w:val="Normal"/>
        <w:bidi w:val="0"/>
        <w:spacing w:lineRule="exact" w:line="276" w:before="0" w:after="0"/>
        <w:ind w:left="0" w:right="0" w:hanging="0"/>
        <w:jc w:val="left"/>
        <w:rPr>
          <w:rFonts w:eastAsia="Calibri" w:cs="Calibri"/>
          <w:color w:val="000000"/>
          <w:spacing w:val="0"/>
          <w:sz w:val="24"/>
        </w:rPr>
      </w:pPr>
      <w:r>
        <w:rPr>
          <w:rFonts w:eastAsia="Calibri" w:cs="Calibri"/>
          <w:color w:val="000000"/>
          <w:spacing w:val="0"/>
          <w:sz w:val="24"/>
        </w:rPr>
      </w:r>
    </w:p>
    <w:p>
      <w:pPr>
        <w:pStyle w:val="Normal"/>
        <w:bidi w:val="0"/>
        <w:spacing w:lineRule="exact" w:line="276" w:before="3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Sorocaba, 11 de junho  de 2025</w:t>
      </w:r>
    </w:p>
    <w:p>
      <w:pPr>
        <w:pStyle w:val="Normal"/>
        <w:bidi w:val="0"/>
        <w:spacing w:lineRule="exact" w:line="480" w:before="3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 xml:space="preserve">José Adão Neres de Jesus </w:t>
      </w:r>
    </w:p>
    <w:p>
      <w:pPr>
        <w:pStyle w:val="Normal"/>
        <w:bidi w:val="0"/>
        <w:spacing w:lineRule="exact" w:line="480" w:before="3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Presidente do Conselho Municipal de Participação e Desenvolvimento da Comunidade Negra e Promoção da Igualdade Racial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ova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Arial"/>
      <w:color w:val="auto"/>
      <w:kern w:val="2"/>
      <w:sz w:val="22"/>
      <w:szCs w:val="24"/>
      <w:lang w:val="pt-BR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LibreOffice/7.3.2.2$Windows_X86_64 LibreOffice_project/49f2b1bff42cfccbd8f788c8dc32c1c309559be0</Application>
  <AppVersion>15.0000</AppVersion>
  <Pages>1</Pages>
  <Words>326</Words>
  <Characters>1795</Characters>
  <CharactersWithSpaces>2124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2024-06-06T11:11:51Z</dcterms:created>
  <dc:creator/>
  <dc:description/>
  <dc:language>pt-BR</dc:language>
  <cp:lastModifiedBy/>
  <cp:lastPrinted>2024-06-07T10:33:21Z</cp:lastPrinted>
  <dcterms:modified xsi:type="dcterms:W3CDTF">2025-06-11T11:56:38Z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